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F63E" w14:textId="77777777" w:rsidR="004110A6" w:rsidRDefault="004110A6" w:rsidP="004110A6">
      <w:pPr>
        <w:pStyle w:val="Heading1"/>
        <w:ind w:left="0" w:firstLine="0"/>
        <w:jc w:val="center"/>
        <w:rPr>
          <w:lang w:val="et-EE"/>
        </w:rPr>
      </w:pPr>
      <w:r>
        <w:rPr>
          <w:lang w:val="et-EE"/>
        </w:rPr>
        <w:t xml:space="preserve">FSC kontrollitud puidu nõuetekohase hoolsuse süsteemi (DDS) avalik kokkuvõte </w:t>
      </w:r>
    </w:p>
    <w:p w14:paraId="3E5E9A57" w14:textId="77777777" w:rsidR="004110A6" w:rsidRDefault="004110A6" w:rsidP="004110A6">
      <w:pPr>
        <w:rPr>
          <w:rFonts w:ascii="MS Reference Sans Serif" w:hAnsi="MS Reference Sans Serif"/>
          <w:b/>
          <w:lang w:val="et-EE"/>
        </w:rPr>
      </w:pPr>
    </w:p>
    <w:p w14:paraId="4E53D212" w14:textId="77777777" w:rsidR="004110A6" w:rsidRDefault="004110A6" w:rsidP="004110A6">
      <w:pPr>
        <w:rPr>
          <w:rFonts w:ascii="MS Reference Sans Serif" w:hAnsi="MS Reference Sans Serif"/>
          <w:i/>
          <w:color w:val="7F7F7F" w:themeColor="text1" w:themeTint="80"/>
          <w:lang w:val="et-EE"/>
        </w:rPr>
      </w:pPr>
      <w:r>
        <w:rPr>
          <w:rFonts w:ascii="MS Reference Sans Serif" w:hAnsi="MS Reference Sans Serif"/>
          <w:i/>
          <w:color w:val="7F7F7F" w:themeColor="text1" w:themeTint="80"/>
          <w:lang w:val="et-EE"/>
        </w:rPr>
        <w:t>Märkus: Juhised selle dokumendi kasutamiseks on hallis kaldkirjas ja need tuleks lõplikust versioonist kustutada</w:t>
      </w:r>
    </w:p>
    <w:p w14:paraId="00AEEDE9" w14:textId="77777777" w:rsidR="004110A6" w:rsidRDefault="004110A6" w:rsidP="004110A6">
      <w:pPr>
        <w:rPr>
          <w:rFonts w:ascii="MS Reference Sans Serif" w:hAnsi="MS Reference Sans Serif"/>
          <w:lang w:val="et-EE"/>
        </w:rPr>
      </w:pPr>
    </w:p>
    <w:p w14:paraId="51E9B04D" w14:textId="77777777" w:rsidR="004110A6" w:rsidRDefault="004110A6" w:rsidP="004110A6">
      <w:pPr>
        <w:rPr>
          <w:b/>
          <w:lang w:val="et-EE"/>
        </w:rPr>
      </w:pPr>
      <w:r>
        <w:rPr>
          <w:b/>
          <w:lang w:val="et-EE"/>
        </w:rPr>
        <w:t>1. Üldine informatsioon</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01"/>
        <w:gridCol w:w="10447"/>
      </w:tblGrid>
      <w:tr w:rsidR="004110A6" w14:paraId="3EF250F8"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D1D5DB5" w14:textId="77777777" w:rsidR="004110A6" w:rsidRDefault="004110A6">
            <w:pPr>
              <w:spacing w:after="120" w:line="240" w:lineRule="auto"/>
              <w:rPr>
                <w:b/>
                <w:sz w:val="18"/>
                <w:szCs w:val="18"/>
                <w:lang w:val="et-EE"/>
              </w:rPr>
            </w:pPr>
            <w:r>
              <w:rPr>
                <w:b/>
                <w:sz w:val="18"/>
                <w:szCs w:val="18"/>
                <w:lang w:val="et-EE"/>
              </w:rPr>
              <w:t>Ettevõtte nimi:</w:t>
            </w:r>
          </w:p>
        </w:tc>
        <w:tc>
          <w:tcPr>
            <w:tcW w:w="3745" w:type="pct"/>
            <w:tcBorders>
              <w:top w:val="single" w:sz="4" w:space="0" w:color="70AD47"/>
              <w:left w:val="single" w:sz="4" w:space="0" w:color="70AD47"/>
              <w:bottom w:val="single" w:sz="4" w:space="0" w:color="70AD47"/>
              <w:right w:val="single" w:sz="4" w:space="0" w:color="70AD47"/>
            </w:tcBorders>
          </w:tcPr>
          <w:p w14:paraId="3AA09EA1" w14:textId="5015550B" w:rsidR="004110A6" w:rsidRDefault="000B3AF3">
            <w:pPr>
              <w:spacing w:after="120" w:line="240" w:lineRule="auto"/>
              <w:rPr>
                <w:b/>
                <w:sz w:val="18"/>
                <w:szCs w:val="18"/>
                <w:lang w:val="et-EE"/>
              </w:rPr>
            </w:pPr>
            <w:proofErr w:type="spellStart"/>
            <w:r>
              <w:rPr>
                <w:b/>
                <w:sz w:val="18"/>
                <w:szCs w:val="18"/>
                <w:lang w:val="et-EE"/>
              </w:rPr>
              <w:t>Greensaw</w:t>
            </w:r>
            <w:proofErr w:type="spellEnd"/>
            <w:r>
              <w:rPr>
                <w:b/>
                <w:sz w:val="18"/>
                <w:szCs w:val="18"/>
                <w:lang w:val="et-EE"/>
              </w:rPr>
              <w:t xml:space="preserve"> OÜ</w:t>
            </w:r>
          </w:p>
        </w:tc>
      </w:tr>
      <w:tr w:rsidR="004110A6" w14:paraId="1D4A83AD"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1902B2" w14:textId="77777777" w:rsidR="004110A6" w:rsidRDefault="004110A6">
            <w:pPr>
              <w:spacing w:after="120" w:line="240" w:lineRule="auto"/>
              <w:rPr>
                <w:b/>
                <w:sz w:val="18"/>
                <w:szCs w:val="18"/>
                <w:lang w:val="et-EE"/>
              </w:rPr>
            </w:pPr>
            <w:r>
              <w:rPr>
                <w:b/>
                <w:sz w:val="18"/>
                <w:szCs w:val="18"/>
                <w:lang w:val="et-EE"/>
              </w:rPr>
              <w:t>FSC sertifikaadi kood:</w:t>
            </w:r>
          </w:p>
        </w:tc>
        <w:tc>
          <w:tcPr>
            <w:tcW w:w="3745" w:type="pct"/>
            <w:tcBorders>
              <w:top w:val="single" w:sz="4" w:space="0" w:color="70AD47"/>
              <w:left w:val="single" w:sz="4" w:space="0" w:color="70AD47"/>
              <w:bottom w:val="single" w:sz="4" w:space="0" w:color="70AD47"/>
              <w:right w:val="single" w:sz="4" w:space="0" w:color="70AD47"/>
            </w:tcBorders>
          </w:tcPr>
          <w:p w14:paraId="6789673D" w14:textId="02F8BB8E" w:rsidR="004110A6" w:rsidRDefault="000B3AF3">
            <w:pPr>
              <w:spacing w:after="120" w:line="240" w:lineRule="auto"/>
              <w:rPr>
                <w:b/>
                <w:sz w:val="18"/>
                <w:szCs w:val="18"/>
                <w:lang w:val="et-EE"/>
              </w:rPr>
            </w:pPr>
            <w:r>
              <w:rPr>
                <w:b/>
                <w:sz w:val="18"/>
                <w:szCs w:val="18"/>
              </w:rPr>
              <w:t>NC-CoC-001234; NC-CW-001234;</w:t>
            </w:r>
          </w:p>
        </w:tc>
      </w:tr>
      <w:tr w:rsidR="004110A6" w14:paraId="2BC8D0C9"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EAA48A2" w14:textId="77777777" w:rsidR="004110A6" w:rsidRDefault="004110A6">
            <w:pPr>
              <w:spacing w:after="120" w:line="240" w:lineRule="auto"/>
              <w:rPr>
                <w:b/>
                <w:sz w:val="18"/>
                <w:szCs w:val="18"/>
                <w:lang w:val="et-EE"/>
              </w:rPr>
            </w:pPr>
            <w:r>
              <w:rPr>
                <w:b/>
                <w:sz w:val="18"/>
                <w:szCs w:val="18"/>
                <w:lang w:val="et-EE"/>
              </w:rPr>
              <w:t xml:space="preserve">Ettevõtte </w:t>
            </w:r>
            <w:proofErr w:type="spellStart"/>
            <w:r>
              <w:rPr>
                <w:b/>
                <w:sz w:val="18"/>
                <w:szCs w:val="18"/>
                <w:lang w:val="et-EE"/>
              </w:rPr>
              <w:t>DDS’i</w:t>
            </w:r>
            <w:proofErr w:type="spellEnd"/>
            <w:r>
              <w:rPr>
                <w:b/>
                <w:sz w:val="18"/>
                <w:szCs w:val="18"/>
                <w:lang w:val="et-EE"/>
              </w:rPr>
              <w:t xml:space="preserve"> kontaktisik:</w:t>
            </w:r>
          </w:p>
        </w:tc>
        <w:tc>
          <w:tcPr>
            <w:tcW w:w="3745" w:type="pct"/>
            <w:tcBorders>
              <w:top w:val="single" w:sz="4" w:space="0" w:color="70AD47"/>
              <w:left w:val="single" w:sz="4" w:space="0" w:color="70AD47"/>
              <w:bottom w:val="single" w:sz="4" w:space="0" w:color="70AD47"/>
              <w:right w:val="single" w:sz="4" w:space="0" w:color="70AD47"/>
            </w:tcBorders>
          </w:tcPr>
          <w:p w14:paraId="75B13EF2" w14:textId="528927A3" w:rsidR="004110A6" w:rsidRDefault="00E110E5">
            <w:pPr>
              <w:spacing w:after="120" w:line="240" w:lineRule="auto"/>
              <w:rPr>
                <w:b/>
                <w:sz w:val="18"/>
                <w:szCs w:val="18"/>
                <w:lang w:val="et-EE"/>
              </w:rPr>
            </w:pPr>
            <w:r>
              <w:rPr>
                <w:b/>
                <w:sz w:val="18"/>
                <w:szCs w:val="18"/>
                <w:lang w:val="et-EE"/>
              </w:rPr>
              <w:t>…..</w:t>
            </w:r>
            <w:r w:rsidR="000B3AF3">
              <w:rPr>
                <w:b/>
                <w:sz w:val="18"/>
                <w:szCs w:val="18"/>
                <w:lang w:val="et-EE"/>
              </w:rPr>
              <w:t xml:space="preserve"> , tootmisjuht</w:t>
            </w:r>
          </w:p>
        </w:tc>
      </w:tr>
      <w:tr w:rsidR="004110A6" w14:paraId="193E4309" w14:textId="77777777"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1FE870F" w14:textId="77777777" w:rsidR="004110A6" w:rsidRDefault="004110A6">
            <w:pPr>
              <w:spacing w:after="120" w:line="240" w:lineRule="auto"/>
              <w:rPr>
                <w:b/>
                <w:sz w:val="18"/>
                <w:szCs w:val="18"/>
                <w:lang w:val="et-EE"/>
              </w:rPr>
            </w:pPr>
            <w:proofErr w:type="spellStart"/>
            <w:r>
              <w:rPr>
                <w:b/>
                <w:sz w:val="18"/>
                <w:szCs w:val="18"/>
                <w:lang w:val="et-EE"/>
              </w:rPr>
              <w:t>DDS’i</w:t>
            </w:r>
            <w:proofErr w:type="spellEnd"/>
            <w:r>
              <w:rPr>
                <w:b/>
                <w:sz w:val="18"/>
                <w:szCs w:val="18"/>
                <w:lang w:val="et-EE"/>
              </w:rPr>
              <w:t xml:space="preserve"> valmistas ette/abistas</w:t>
            </w:r>
          </w:p>
        </w:tc>
        <w:tc>
          <w:tcPr>
            <w:tcW w:w="3745" w:type="pct"/>
            <w:tcBorders>
              <w:top w:val="single" w:sz="4" w:space="0" w:color="70AD47"/>
              <w:left w:val="single" w:sz="4" w:space="0" w:color="70AD47"/>
              <w:bottom w:val="single" w:sz="4" w:space="0" w:color="70AD47"/>
              <w:right w:val="single" w:sz="4" w:space="0" w:color="70AD47"/>
            </w:tcBorders>
          </w:tcPr>
          <w:p w14:paraId="2C9034B3" w14:textId="077093CA" w:rsidR="004110A6" w:rsidRDefault="00F65DB5">
            <w:pPr>
              <w:spacing w:after="120" w:line="240" w:lineRule="auto"/>
              <w:rPr>
                <w:i/>
                <w:color w:val="595959" w:themeColor="text1" w:themeTint="A6"/>
                <w:sz w:val="18"/>
                <w:szCs w:val="18"/>
                <w:lang w:val="et-EE"/>
              </w:rPr>
            </w:pPr>
            <w:r>
              <w:rPr>
                <w:i/>
                <w:color w:val="595959" w:themeColor="text1" w:themeTint="A6"/>
                <w:sz w:val="18"/>
                <w:szCs w:val="18"/>
                <w:lang w:val="et-EE"/>
              </w:rPr>
              <w:t>DDS</w:t>
            </w:r>
            <w:r w:rsidR="000B3AF3">
              <w:rPr>
                <w:i/>
                <w:color w:val="595959" w:themeColor="text1" w:themeTint="A6"/>
                <w:sz w:val="18"/>
                <w:szCs w:val="18"/>
                <w:lang w:val="et-EE"/>
              </w:rPr>
              <w:t xml:space="preserve"> on koostatud ettevõtte enda poolt ( tootmisjuht, …)</w:t>
            </w:r>
          </w:p>
          <w:p w14:paraId="3342803C" w14:textId="77777777" w:rsidR="004110A6" w:rsidRDefault="004110A6">
            <w:pPr>
              <w:spacing w:after="120" w:line="240" w:lineRule="auto"/>
              <w:rPr>
                <w:i/>
                <w:sz w:val="18"/>
                <w:szCs w:val="18"/>
                <w:lang w:val="et-EE"/>
              </w:rPr>
            </w:pPr>
          </w:p>
        </w:tc>
      </w:tr>
      <w:tr w:rsidR="004110A6" w14:paraId="5D3B2206" w14:textId="77777777" w:rsidTr="004110A6">
        <w:trPr>
          <w:trHeight w:val="58"/>
        </w:trPr>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49E5D75" w14:textId="77777777" w:rsidR="004110A6" w:rsidRDefault="004110A6">
            <w:pPr>
              <w:spacing w:after="120" w:line="240" w:lineRule="auto"/>
              <w:rPr>
                <w:b/>
                <w:sz w:val="18"/>
                <w:szCs w:val="18"/>
                <w:lang w:val="et-EE"/>
              </w:rPr>
            </w:pPr>
            <w:r>
              <w:rPr>
                <w:b/>
                <w:sz w:val="18"/>
                <w:szCs w:val="18"/>
                <w:lang w:val="et-EE"/>
              </w:rPr>
              <w:t>Viimati läbi vaadatud/uuendatud kuupäev (ettevõtte poolt):</w:t>
            </w:r>
          </w:p>
        </w:tc>
        <w:tc>
          <w:tcPr>
            <w:tcW w:w="3745" w:type="pct"/>
            <w:tcBorders>
              <w:top w:val="single" w:sz="4" w:space="0" w:color="70AD47"/>
              <w:left w:val="single" w:sz="4" w:space="0" w:color="70AD47"/>
              <w:bottom w:val="single" w:sz="4" w:space="0" w:color="70AD47"/>
              <w:right w:val="single" w:sz="4" w:space="0" w:color="70AD47"/>
            </w:tcBorders>
          </w:tcPr>
          <w:p w14:paraId="4A73F2EC" w14:textId="2A375ADD" w:rsidR="004110A6" w:rsidRDefault="000B3AF3">
            <w:pPr>
              <w:spacing w:after="120" w:line="240" w:lineRule="auto"/>
              <w:rPr>
                <w:b/>
                <w:sz w:val="18"/>
                <w:szCs w:val="18"/>
                <w:lang w:val="et-EE"/>
              </w:rPr>
            </w:pPr>
            <w:proofErr w:type="spellStart"/>
            <w:r>
              <w:rPr>
                <w:b/>
                <w:sz w:val="18"/>
                <w:szCs w:val="18"/>
                <w:lang w:val="et-EE"/>
              </w:rPr>
              <w:t>pp,kk,aaaa</w:t>
            </w:r>
            <w:proofErr w:type="spellEnd"/>
          </w:p>
        </w:tc>
      </w:tr>
    </w:tbl>
    <w:p w14:paraId="4095154C" w14:textId="77777777" w:rsidR="004110A6" w:rsidRDefault="004110A6" w:rsidP="004110A6">
      <w:pPr>
        <w:rPr>
          <w:lang w:val="et-EE"/>
        </w:rPr>
      </w:pPr>
    </w:p>
    <w:p w14:paraId="325EEBA3" w14:textId="77777777" w:rsidR="004110A6" w:rsidRDefault="004110A6" w:rsidP="004110A6">
      <w:pPr>
        <w:rPr>
          <w:b/>
          <w:lang w:val="et-EE"/>
        </w:rPr>
      </w:pPr>
      <w:r>
        <w:rPr>
          <w:b/>
          <w:lang w:val="et-EE"/>
        </w:rPr>
        <w:t>2. Tarnijad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54"/>
        <w:gridCol w:w="1738"/>
        <w:gridCol w:w="2985"/>
        <w:gridCol w:w="2371"/>
        <w:gridCol w:w="2349"/>
        <w:gridCol w:w="2251"/>
      </w:tblGrid>
      <w:tr w:rsidR="004110A6" w14:paraId="79D85DC4" w14:textId="77777777" w:rsidTr="000B3AF3">
        <w:tc>
          <w:tcPr>
            <w:tcW w:w="80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E829CAF" w14:textId="77777777" w:rsidR="004110A6" w:rsidRDefault="004110A6">
            <w:pPr>
              <w:spacing w:line="240" w:lineRule="auto"/>
              <w:jc w:val="center"/>
              <w:rPr>
                <w:b/>
                <w:sz w:val="18"/>
                <w:szCs w:val="18"/>
                <w:lang w:val="et-EE"/>
              </w:rPr>
            </w:pPr>
            <w:r>
              <w:rPr>
                <w:b/>
                <w:sz w:val="18"/>
                <w:szCs w:val="18"/>
                <w:lang w:val="et-EE"/>
              </w:rPr>
              <w:t>Asukoht</w:t>
            </w:r>
          </w:p>
        </w:tc>
        <w:tc>
          <w:tcPr>
            <w:tcW w:w="62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3C1E8EC" w14:textId="77777777" w:rsidR="004110A6" w:rsidRDefault="004110A6">
            <w:pPr>
              <w:spacing w:line="240" w:lineRule="auto"/>
              <w:jc w:val="center"/>
              <w:rPr>
                <w:b/>
                <w:sz w:val="18"/>
                <w:szCs w:val="18"/>
                <w:lang w:val="et-EE"/>
              </w:rPr>
            </w:pPr>
            <w:r>
              <w:rPr>
                <w:b/>
                <w:sz w:val="18"/>
                <w:szCs w:val="18"/>
                <w:lang w:val="et-EE"/>
              </w:rPr>
              <w:t>Hangitud mittesertifitseeritud materjali liik</w:t>
            </w:r>
          </w:p>
        </w:tc>
        <w:tc>
          <w:tcPr>
            <w:tcW w:w="107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118F9B" w14:textId="77777777" w:rsidR="004110A6" w:rsidRDefault="004110A6">
            <w:pPr>
              <w:spacing w:line="240" w:lineRule="auto"/>
              <w:jc w:val="center"/>
              <w:rPr>
                <w:b/>
                <w:sz w:val="18"/>
                <w:szCs w:val="18"/>
                <w:lang w:val="et-EE"/>
              </w:rPr>
            </w:pPr>
            <w:r>
              <w:rPr>
                <w:b/>
                <w:sz w:val="18"/>
                <w:szCs w:val="18"/>
                <w:lang w:val="et-EE"/>
              </w:rPr>
              <w:t>Täpne tarnijate arv</w:t>
            </w:r>
          </w:p>
        </w:tc>
        <w:tc>
          <w:tcPr>
            <w:tcW w:w="85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9BF2079" w14:textId="77777777" w:rsidR="004110A6" w:rsidRDefault="004110A6">
            <w:pPr>
              <w:spacing w:line="240" w:lineRule="auto"/>
              <w:jc w:val="center"/>
              <w:rPr>
                <w:b/>
                <w:sz w:val="18"/>
                <w:szCs w:val="18"/>
                <w:lang w:val="et-EE"/>
              </w:rPr>
            </w:pPr>
            <w:r>
              <w:rPr>
                <w:b/>
                <w:sz w:val="18"/>
                <w:szCs w:val="18"/>
                <w:lang w:val="et-EE"/>
              </w:rPr>
              <w:t>Tarnija tüüp(id)</w:t>
            </w:r>
          </w:p>
        </w:tc>
        <w:tc>
          <w:tcPr>
            <w:tcW w:w="84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44DA2D7" w14:textId="77777777" w:rsidR="004110A6" w:rsidRDefault="004110A6">
            <w:pPr>
              <w:spacing w:line="240" w:lineRule="auto"/>
              <w:jc w:val="center"/>
              <w:rPr>
                <w:b/>
                <w:sz w:val="18"/>
                <w:szCs w:val="18"/>
                <w:lang w:val="et-EE"/>
              </w:rPr>
            </w:pPr>
            <w:r>
              <w:rPr>
                <w:b/>
                <w:sz w:val="18"/>
                <w:szCs w:val="18"/>
                <w:lang w:val="et-EE"/>
              </w:rPr>
              <w:t>Keskmine tarneahela lülide arv</w:t>
            </w:r>
          </w:p>
        </w:tc>
        <w:tc>
          <w:tcPr>
            <w:tcW w:w="807"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16CE69F" w14:textId="77777777" w:rsidR="004110A6" w:rsidRDefault="004110A6">
            <w:pPr>
              <w:spacing w:line="240" w:lineRule="auto"/>
              <w:jc w:val="center"/>
              <w:rPr>
                <w:b/>
                <w:sz w:val="18"/>
                <w:szCs w:val="18"/>
                <w:lang w:val="et-EE"/>
              </w:rPr>
            </w:pPr>
            <w:r>
              <w:rPr>
                <w:b/>
                <w:sz w:val="18"/>
                <w:szCs w:val="18"/>
                <w:lang w:val="et-EE"/>
              </w:rPr>
              <w:t>All-tarnijate ligikaudne või täpne arv</w:t>
            </w:r>
          </w:p>
        </w:tc>
      </w:tr>
      <w:tr w:rsidR="004110A6" w14:paraId="385D775C" w14:textId="77777777" w:rsidTr="000B3AF3">
        <w:tc>
          <w:tcPr>
            <w:tcW w:w="808" w:type="pct"/>
            <w:tcBorders>
              <w:top w:val="single" w:sz="4" w:space="0" w:color="70AD47"/>
              <w:left w:val="single" w:sz="4" w:space="0" w:color="70AD47"/>
              <w:bottom w:val="single" w:sz="4" w:space="0" w:color="70AD47"/>
              <w:right w:val="single" w:sz="4" w:space="0" w:color="70AD47"/>
            </w:tcBorders>
            <w:hideMark/>
          </w:tcPr>
          <w:p w14:paraId="7C9219B7"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Ettevõtte asukoha nimi. Lisada tuleb kõik kohaldatavad asukohad.</w:t>
            </w:r>
          </w:p>
        </w:tc>
        <w:tc>
          <w:tcPr>
            <w:tcW w:w="623" w:type="pct"/>
            <w:tcBorders>
              <w:top w:val="single" w:sz="4" w:space="0" w:color="70AD47"/>
              <w:left w:val="single" w:sz="4" w:space="0" w:color="70AD47"/>
              <w:bottom w:val="single" w:sz="4" w:space="0" w:color="70AD47"/>
              <w:right w:val="single" w:sz="4" w:space="0" w:color="70AD47"/>
            </w:tcBorders>
            <w:hideMark/>
          </w:tcPr>
          <w:p w14:paraId="0BF188E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Kirjeldage tarnitava toote tüüp, nt ümarmaterjal, saematerjal, hakkepuit,  puitmass jne</w:t>
            </w:r>
          </w:p>
        </w:tc>
        <w:tc>
          <w:tcPr>
            <w:tcW w:w="1070" w:type="pct"/>
            <w:tcBorders>
              <w:top w:val="single" w:sz="4" w:space="0" w:color="70AD47"/>
              <w:left w:val="single" w:sz="4" w:space="0" w:color="70AD47"/>
              <w:bottom w:val="single" w:sz="4" w:space="0" w:color="70AD47"/>
              <w:right w:val="single" w:sz="4" w:space="0" w:color="70AD47"/>
            </w:tcBorders>
            <w:hideMark/>
          </w:tcPr>
          <w:p w14:paraId="4C1CDBE8"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Tarnijate arv, kes tarnib materjali kohapeale</w:t>
            </w:r>
          </w:p>
        </w:tc>
        <w:tc>
          <w:tcPr>
            <w:tcW w:w="850" w:type="pct"/>
            <w:tcBorders>
              <w:top w:val="single" w:sz="4" w:space="0" w:color="70AD47"/>
              <w:left w:val="single" w:sz="4" w:space="0" w:color="70AD47"/>
              <w:bottom w:val="single" w:sz="4" w:space="0" w:color="70AD47"/>
              <w:right w:val="single" w:sz="4" w:space="0" w:color="70AD47"/>
            </w:tcBorders>
            <w:hideMark/>
          </w:tcPr>
          <w:p w14:paraId="0A2D27A7"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Nt. </w:t>
            </w:r>
          </w:p>
          <w:p w14:paraId="0156F96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Metsamajandusettevõte,</w:t>
            </w:r>
          </w:p>
          <w:p w14:paraId="00A9AB33"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Vahendaja ilma materjali füüsilise omandamiseta, </w:t>
            </w:r>
          </w:p>
          <w:p w14:paraId="08197669"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Esmane töötleja,</w:t>
            </w:r>
          </w:p>
          <w:p w14:paraId="53E03F91" w14:textId="77777777"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Järeltöötleja</w:t>
            </w:r>
            <w:proofErr w:type="spellEnd"/>
            <w:r>
              <w:rPr>
                <w:i/>
                <w:color w:val="595959" w:themeColor="text1" w:themeTint="A6"/>
                <w:sz w:val="18"/>
                <w:szCs w:val="18"/>
                <w:lang w:val="et-EE"/>
              </w:rPr>
              <w:t>,</w:t>
            </w:r>
          </w:p>
          <w:p w14:paraId="5CF38FB0" w14:textId="77777777"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Jaemüüja</w:t>
            </w:r>
            <w:proofErr w:type="spellEnd"/>
            <w:r>
              <w:rPr>
                <w:i/>
                <w:color w:val="595959" w:themeColor="text1" w:themeTint="A6"/>
                <w:sz w:val="18"/>
                <w:szCs w:val="18"/>
                <w:lang w:val="et-EE"/>
              </w:rPr>
              <w:t>/hulgimüüja.</w:t>
            </w:r>
          </w:p>
        </w:tc>
        <w:tc>
          <w:tcPr>
            <w:tcW w:w="842" w:type="pct"/>
            <w:tcBorders>
              <w:top w:val="single" w:sz="4" w:space="0" w:color="70AD47"/>
              <w:left w:val="single" w:sz="4" w:space="0" w:color="70AD47"/>
              <w:bottom w:val="single" w:sz="4" w:space="0" w:color="70AD47"/>
              <w:right w:val="single" w:sz="4" w:space="0" w:color="70AD47"/>
            </w:tcBorders>
            <w:hideMark/>
          </w:tcPr>
          <w:p w14:paraId="06DC36E5"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Keskmine tarneahelas tegutsevate ettevõtete arv, alates metsast kuni tarnijateni.</w:t>
            </w:r>
          </w:p>
        </w:tc>
        <w:tc>
          <w:tcPr>
            <w:tcW w:w="807" w:type="pct"/>
            <w:tcBorders>
              <w:top w:val="single" w:sz="4" w:space="0" w:color="70AD47"/>
              <w:left w:val="single" w:sz="4" w:space="0" w:color="70AD47"/>
              <w:bottom w:val="single" w:sz="4" w:space="0" w:color="70AD47"/>
              <w:right w:val="single" w:sz="4" w:space="0" w:color="70AD47"/>
            </w:tcBorders>
            <w:hideMark/>
          </w:tcPr>
          <w:p w14:paraId="4932AE81" w14:textId="77777777"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All-tarnijate (kaudsed tarnijad või teie otseste tarnijate tarnijad täpne arv) kõigis tarneahelates</w:t>
            </w:r>
          </w:p>
        </w:tc>
      </w:tr>
      <w:tr w:rsidR="004110A6" w14:paraId="0C7FECB6" w14:textId="77777777" w:rsidTr="000B3AF3">
        <w:tc>
          <w:tcPr>
            <w:tcW w:w="808" w:type="pct"/>
            <w:tcBorders>
              <w:top w:val="single" w:sz="4" w:space="0" w:color="70AD47"/>
              <w:left w:val="single" w:sz="4" w:space="0" w:color="70AD47"/>
              <w:bottom w:val="single" w:sz="4" w:space="0" w:color="70AD47"/>
              <w:right w:val="single" w:sz="4" w:space="0" w:color="70AD47"/>
            </w:tcBorders>
          </w:tcPr>
          <w:p w14:paraId="74B8DEDC" w14:textId="45E166D3" w:rsidR="004110A6" w:rsidRDefault="000B3AF3">
            <w:pPr>
              <w:spacing w:line="240" w:lineRule="auto"/>
              <w:rPr>
                <w:b/>
                <w:sz w:val="18"/>
                <w:szCs w:val="18"/>
                <w:lang w:val="et-EE"/>
              </w:rPr>
            </w:pPr>
            <w:proofErr w:type="spellStart"/>
            <w:r>
              <w:rPr>
                <w:b/>
                <w:sz w:val="18"/>
                <w:szCs w:val="18"/>
                <w:lang w:val="et-EE"/>
              </w:rPr>
              <w:t>Greensaw</w:t>
            </w:r>
            <w:proofErr w:type="spellEnd"/>
            <w:r>
              <w:rPr>
                <w:b/>
                <w:sz w:val="18"/>
                <w:szCs w:val="18"/>
                <w:lang w:val="et-EE"/>
              </w:rPr>
              <w:t xml:space="preserve"> OÜ saeveski</w:t>
            </w:r>
          </w:p>
        </w:tc>
        <w:tc>
          <w:tcPr>
            <w:tcW w:w="623" w:type="pct"/>
            <w:tcBorders>
              <w:top w:val="single" w:sz="4" w:space="0" w:color="70AD47"/>
              <w:left w:val="single" w:sz="4" w:space="0" w:color="70AD47"/>
              <w:bottom w:val="single" w:sz="4" w:space="0" w:color="70AD47"/>
              <w:right w:val="single" w:sz="4" w:space="0" w:color="70AD47"/>
            </w:tcBorders>
          </w:tcPr>
          <w:p w14:paraId="734A80F9" w14:textId="11FEA8A0" w:rsidR="004110A6" w:rsidRDefault="000B3AF3">
            <w:pPr>
              <w:spacing w:line="240" w:lineRule="auto"/>
              <w:rPr>
                <w:b/>
                <w:sz w:val="18"/>
                <w:szCs w:val="18"/>
                <w:lang w:val="et-EE"/>
              </w:rPr>
            </w:pPr>
            <w:r>
              <w:rPr>
                <w:b/>
                <w:sz w:val="18"/>
                <w:szCs w:val="18"/>
                <w:lang w:val="et-EE"/>
              </w:rPr>
              <w:t>ümarpuit</w:t>
            </w:r>
          </w:p>
        </w:tc>
        <w:tc>
          <w:tcPr>
            <w:tcW w:w="1070" w:type="pct"/>
            <w:tcBorders>
              <w:top w:val="single" w:sz="4" w:space="0" w:color="70AD47"/>
              <w:left w:val="single" w:sz="4" w:space="0" w:color="70AD47"/>
              <w:bottom w:val="single" w:sz="4" w:space="0" w:color="70AD47"/>
              <w:right w:val="single" w:sz="4" w:space="0" w:color="70AD47"/>
            </w:tcBorders>
          </w:tcPr>
          <w:p w14:paraId="0C42D5C2" w14:textId="7290544E" w:rsidR="004110A6" w:rsidRDefault="000B3AF3">
            <w:pPr>
              <w:spacing w:line="240" w:lineRule="auto"/>
              <w:rPr>
                <w:b/>
                <w:sz w:val="18"/>
                <w:szCs w:val="18"/>
                <w:lang w:val="et-EE"/>
              </w:rPr>
            </w:pPr>
            <w:r>
              <w:rPr>
                <w:b/>
                <w:sz w:val="18"/>
                <w:szCs w:val="18"/>
                <w:lang w:val="et-EE"/>
              </w:rPr>
              <w:t xml:space="preserve">7 </w:t>
            </w:r>
          </w:p>
        </w:tc>
        <w:tc>
          <w:tcPr>
            <w:tcW w:w="850" w:type="pct"/>
            <w:tcBorders>
              <w:top w:val="single" w:sz="4" w:space="0" w:color="70AD47"/>
              <w:left w:val="single" w:sz="4" w:space="0" w:color="70AD47"/>
              <w:bottom w:val="single" w:sz="4" w:space="0" w:color="70AD47"/>
              <w:right w:val="single" w:sz="4" w:space="0" w:color="70AD47"/>
            </w:tcBorders>
            <w:vAlign w:val="center"/>
          </w:tcPr>
          <w:p w14:paraId="7B0F2C58" w14:textId="25FF28DA" w:rsidR="004110A6" w:rsidRDefault="000B3AF3">
            <w:pPr>
              <w:spacing w:line="240" w:lineRule="auto"/>
              <w:rPr>
                <w:b/>
                <w:sz w:val="18"/>
                <w:szCs w:val="18"/>
                <w:lang w:val="et-EE"/>
              </w:rPr>
            </w:pPr>
            <w:r>
              <w:rPr>
                <w:b/>
                <w:sz w:val="18"/>
                <w:szCs w:val="18"/>
                <w:lang w:val="et-EE"/>
              </w:rPr>
              <w:t>metsamajandajad, vahendajad</w:t>
            </w:r>
          </w:p>
        </w:tc>
        <w:tc>
          <w:tcPr>
            <w:tcW w:w="842" w:type="pct"/>
            <w:tcBorders>
              <w:top w:val="single" w:sz="4" w:space="0" w:color="70AD47"/>
              <w:left w:val="single" w:sz="4" w:space="0" w:color="70AD47"/>
              <w:bottom w:val="single" w:sz="4" w:space="0" w:color="70AD47"/>
              <w:right w:val="single" w:sz="4" w:space="0" w:color="70AD47"/>
            </w:tcBorders>
          </w:tcPr>
          <w:p w14:paraId="10252701" w14:textId="26B89C8E" w:rsidR="004110A6" w:rsidRDefault="000B3AF3">
            <w:pPr>
              <w:spacing w:line="240" w:lineRule="auto"/>
              <w:rPr>
                <w:b/>
                <w:sz w:val="18"/>
                <w:szCs w:val="18"/>
                <w:lang w:val="et-EE"/>
              </w:rPr>
            </w:pPr>
            <w:r>
              <w:rPr>
                <w:b/>
                <w:sz w:val="18"/>
                <w:szCs w:val="18"/>
                <w:lang w:val="et-EE"/>
              </w:rPr>
              <w:t>2-3</w:t>
            </w:r>
          </w:p>
        </w:tc>
        <w:tc>
          <w:tcPr>
            <w:tcW w:w="807" w:type="pct"/>
            <w:tcBorders>
              <w:top w:val="single" w:sz="4" w:space="0" w:color="70AD47"/>
              <w:left w:val="single" w:sz="4" w:space="0" w:color="70AD47"/>
              <w:bottom w:val="single" w:sz="4" w:space="0" w:color="70AD47"/>
              <w:right w:val="single" w:sz="4" w:space="0" w:color="70AD47"/>
            </w:tcBorders>
          </w:tcPr>
          <w:p w14:paraId="7C560EBA" w14:textId="49B064F5" w:rsidR="004110A6" w:rsidRDefault="000B3AF3">
            <w:pPr>
              <w:spacing w:line="240" w:lineRule="auto"/>
              <w:rPr>
                <w:b/>
                <w:sz w:val="18"/>
                <w:szCs w:val="18"/>
                <w:lang w:val="et-EE"/>
              </w:rPr>
            </w:pPr>
            <w:r>
              <w:rPr>
                <w:b/>
                <w:sz w:val="18"/>
                <w:szCs w:val="18"/>
                <w:lang w:val="et-EE"/>
              </w:rPr>
              <w:t>Ca 10</w:t>
            </w:r>
          </w:p>
        </w:tc>
      </w:tr>
    </w:tbl>
    <w:p w14:paraId="55831BE5" w14:textId="77777777" w:rsidR="004110A6" w:rsidRDefault="004110A6" w:rsidP="004110A6">
      <w:pPr>
        <w:rPr>
          <w:b/>
          <w:lang w:val="et-EE"/>
        </w:rPr>
      </w:pPr>
    </w:p>
    <w:p w14:paraId="21D21202" w14:textId="77777777" w:rsidR="004110A6" w:rsidRDefault="004110A6" w:rsidP="004110A6">
      <w:pPr>
        <w:rPr>
          <w:b/>
          <w:lang w:val="et-EE"/>
        </w:rPr>
      </w:pPr>
    </w:p>
    <w:p w14:paraId="1309AD32" w14:textId="77777777" w:rsidR="004110A6" w:rsidRDefault="004110A6" w:rsidP="004110A6">
      <w:pPr>
        <w:rPr>
          <w:b/>
          <w:lang w:val="et-EE"/>
        </w:rPr>
      </w:pPr>
      <w:r>
        <w:rPr>
          <w:b/>
          <w:lang w:val="et-EE"/>
        </w:rPr>
        <w:t>3. Tarne piirkonnad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392"/>
        <w:gridCol w:w="1286"/>
        <w:gridCol w:w="5044"/>
        <w:gridCol w:w="2226"/>
      </w:tblGrid>
      <w:tr w:rsidR="004110A6" w14:paraId="34932474" w14:textId="77777777" w:rsidTr="004110A6">
        <w:tc>
          <w:tcPr>
            <w:tcW w:w="193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546222A" w14:textId="77777777" w:rsidR="004110A6" w:rsidRDefault="004110A6">
            <w:pPr>
              <w:spacing w:line="240" w:lineRule="auto"/>
              <w:jc w:val="center"/>
              <w:rPr>
                <w:b/>
                <w:sz w:val="18"/>
                <w:szCs w:val="18"/>
                <w:lang w:val="et-EE"/>
              </w:rPr>
            </w:pPr>
            <w:r>
              <w:rPr>
                <w:rFonts w:cs="Arial"/>
                <w:b/>
                <w:sz w:val="18"/>
                <w:szCs w:val="18"/>
                <w:lang w:val="et-EE"/>
              </w:rPr>
              <w:t>Tarne piirkond</w:t>
            </w:r>
          </w:p>
        </w:tc>
        <w:tc>
          <w:tcPr>
            <w:tcW w:w="46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E999EA5" w14:textId="77777777" w:rsidR="004110A6" w:rsidRDefault="004110A6">
            <w:pPr>
              <w:spacing w:line="240" w:lineRule="auto"/>
              <w:jc w:val="center"/>
              <w:rPr>
                <w:b/>
                <w:sz w:val="18"/>
                <w:szCs w:val="18"/>
                <w:lang w:val="et-EE"/>
              </w:rPr>
            </w:pPr>
            <w:r>
              <w:rPr>
                <w:rFonts w:cs="Arial"/>
                <w:b/>
                <w:sz w:val="18"/>
                <w:szCs w:val="18"/>
                <w:lang w:val="et-EE"/>
              </w:rPr>
              <w:t>Kontrollitud puidu kategooria</w:t>
            </w:r>
          </w:p>
        </w:tc>
        <w:tc>
          <w:tcPr>
            <w:tcW w:w="180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667DD50" w14:textId="77777777" w:rsidR="004110A6" w:rsidRDefault="004110A6">
            <w:pPr>
              <w:spacing w:line="240" w:lineRule="auto"/>
              <w:jc w:val="center"/>
              <w:rPr>
                <w:rFonts w:cs="Arial"/>
                <w:b/>
                <w:sz w:val="18"/>
                <w:szCs w:val="18"/>
                <w:lang w:val="et-EE"/>
              </w:rPr>
            </w:pPr>
            <w:r>
              <w:rPr>
                <w:rFonts w:cs="Arial"/>
                <w:b/>
                <w:sz w:val="18"/>
                <w:szCs w:val="18"/>
                <w:lang w:val="et-EE"/>
              </w:rPr>
              <w:t>Viide kasutatud riski hinnangule</w:t>
            </w:r>
          </w:p>
        </w:tc>
        <w:tc>
          <w:tcPr>
            <w:tcW w:w="0" w:type="auto"/>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9A1F078" w14:textId="77777777" w:rsidR="004110A6" w:rsidRDefault="004110A6">
            <w:pPr>
              <w:spacing w:line="240" w:lineRule="auto"/>
              <w:jc w:val="center"/>
              <w:rPr>
                <w:b/>
                <w:sz w:val="18"/>
                <w:szCs w:val="18"/>
                <w:lang w:val="et-EE"/>
              </w:rPr>
            </w:pPr>
            <w:r>
              <w:rPr>
                <w:rFonts w:cs="Arial"/>
                <w:b/>
                <w:sz w:val="18"/>
                <w:szCs w:val="18"/>
                <w:lang w:val="et-EE"/>
              </w:rPr>
              <w:t>Riski määratlemine</w:t>
            </w:r>
          </w:p>
        </w:tc>
      </w:tr>
      <w:tr w:rsidR="004110A6" w14:paraId="16E1FA97" w14:textId="77777777" w:rsidTr="004110A6">
        <w:tc>
          <w:tcPr>
            <w:tcW w:w="1933" w:type="pct"/>
            <w:tcBorders>
              <w:top w:val="single" w:sz="4" w:space="0" w:color="70AD47"/>
              <w:left w:val="single" w:sz="4" w:space="0" w:color="70AD47"/>
              <w:bottom w:val="single" w:sz="4" w:space="0" w:color="70AD47"/>
              <w:right w:val="single" w:sz="4" w:space="0" w:color="70AD47"/>
            </w:tcBorders>
          </w:tcPr>
          <w:p w14:paraId="0BEA4F75" w14:textId="77777777" w:rsidR="004110A6" w:rsidRDefault="004110A6">
            <w:pPr>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Kirjeldus peaks võimaldama kindlaks määrata iga kontrollitava puidu kategooria puhul kohaldatava riskihindamise kohta homogeense riski ala. See sisaldab geograafilist kirjeldust (sh päritoluriik). Lisaks võib sisaldada ka funktsionaalset skaalat / tüüpi, kui riskihindamine eristab riski, mis põhineb sellistest tunnustest nagu metsatüüp (nt looduslik mets või istandus), </w:t>
            </w:r>
            <w:proofErr w:type="spellStart"/>
            <w:r>
              <w:rPr>
                <w:rFonts w:cs="Arial"/>
                <w:i/>
                <w:color w:val="595959" w:themeColor="text1" w:themeTint="A6"/>
                <w:sz w:val="18"/>
                <w:szCs w:val="18"/>
                <w:lang w:val="et-EE"/>
              </w:rPr>
              <w:t>omandiline</w:t>
            </w:r>
            <w:proofErr w:type="spellEnd"/>
            <w:r>
              <w:rPr>
                <w:rFonts w:cs="Arial"/>
                <w:i/>
                <w:color w:val="595959" w:themeColor="text1" w:themeTint="A6"/>
                <w:sz w:val="18"/>
                <w:szCs w:val="18"/>
                <w:lang w:val="et-EE"/>
              </w:rPr>
              <w:t xml:space="preserve"> kuuluvus (nt riigi või eraõiguslik ).</w:t>
            </w:r>
          </w:p>
          <w:p w14:paraId="36F702C3" w14:textId="77777777" w:rsidR="004110A6" w:rsidRDefault="004110A6">
            <w:pPr>
              <w:spacing w:line="240" w:lineRule="auto"/>
              <w:rPr>
                <w:rFonts w:cs="Arial"/>
                <w:i/>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tcPr>
          <w:p w14:paraId="3D31C2B7" w14:textId="77777777" w:rsidR="004110A6" w:rsidRDefault="004110A6">
            <w:pPr>
              <w:spacing w:line="240" w:lineRule="auto"/>
              <w:rPr>
                <w:i/>
                <w:sz w:val="18"/>
                <w:szCs w:val="18"/>
                <w:lang w:val="et-EE"/>
              </w:rPr>
            </w:pPr>
          </w:p>
        </w:tc>
        <w:tc>
          <w:tcPr>
            <w:tcW w:w="1808" w:type="pct"/>
            <w:tcBorders>
              <w:top w:val="single" w:sz="4" w:space="0" w:color="70AD47"/>
              <w:left w:val="single" w:sz="4" w:space="0" w:color="70AD47"/>
              <w:bottom w:val="single" w:sz="4" w:space="0" w:color="70AD47"/>
              <w:right w:val="single" w:sz="4" w:space="0" w:color="70AD47"/>
            </w:tcBorders>
          </w:tcPr>
          <w:p w14:paraId="3907B215" w14:textId="77777777" w:rsidR="004110A6" w:rsidRDefault="004110A6">
            <w:pPr>
              <w:autoSpaceDE w:val="0"/>
              <w:autoSpaceDN w:val="0"/>
              <w:spacing w:line="240" w:lineRule="auto"/>
              <w:rPr>
                <w:rFonts w:ascii="Helvetica" w:hAnsi="Helvetica"/>
                <w:color w:val="595959" w:themeColor="text1" w:themeTint="A6"/>
                <w:shd w:val="clear" w:color="auto" w:fill="E5F3DC"/>
                <w:lang w:val="et-EE"/>
              </w:rPr>
            </w:pPr>
            <w:r>
              <w:rPr>
                <w:rFonts w:cs="Arial"/>
                <w:i/>
                <w:color w:val="595959" w:themeColor="text1" w:themeTint="A6"/>
                <w:sz w:val="18"/>
                <w:szCs w:val="18"/>
                <w:lang w:val="et-EE"/>
              </w:rPr>
              <w:t>Kui kasutatakse riiklikku riskihindamist (NRA) või tsentraliseeritud riskihindamist (CNRA), lisage dokumendi pealkiri FSC dokumentide keskusest. Näiteks Eesti CNRA pealkiri on "FSC-CNRA-EE". (vaata täpsemalt:</w:t>
            </w:r>
            <w:r>
              <w:rPr>
                <w:lang w:val="et-EE"/>
              </w:rPr>
              <w:t xml:space="preserve"> </w:t>
            </w:r>
            <w:hyperlink r:id="rId5" w:history="1">
              <w:r>
                <w:rPr>
                  <w:rStyle w:val="Hyperlink"/>
                  <w:rFonts w:cs="Arial"/>
                  <w:sz w:val="18"/>
                  <w:szCs w:val="18"/>
                  <w:lang w:val="et-EE"/>
                </w:rPr>
                <w:t>https://ic.fsc.org/en/document-center/id/121</w:t>
              </w:r>
            </w:hyperlink>
            <w:r>
              <w:rPr>
                <w:rFonts w:cs="Arial"/>
                <w:i/>
                <w:color w:val="595959" w:themeColor="text1" w:themeTint="A6"/>
                <w:sz w:val="18"/>
                <w:szCs w:val="18"/>
                <w:lang w:val="et-EE"/>
              </w:rPr>
              <w:t xml:space="preserve">).  </w:t>
            </w:r>
          </w:p>
          <w:p w14:paraId="7747B408" w14:textId="77777777" w:rsidR="004110A6" w:rsidRDefault="004110A6">
            <w:pPr>
              <w:autoSpaceDE w:val="0"/>
              <w:autoSpaceDN w:val="0"/>
              <w:spacing w:line="240" w:lineRule="auto"/>
              <w:rPr>
                <w:rFonts w:cs="Arial"/>
                <w:i/>
                <w:color w:val="595959" w:themeColor="text1" w:themeTint="A6"/>
                <w:sz w:val="18"/>
                <w:szCs w:val="18"/>
                <w:lang w:val="et-EE"/>
              </w:rPr>
            </w:pPr>
          </w:p>
          <w:p w14:paraId="14D28009" w14:textId="77777777"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Kui kasutatakse ettevõtte enda riskihinnangut või laiendatud ettevõtte riskihinnangut, kirjutage see ning viidake lisale, mis sisaldab antud riskihinnangut.</w:t>
            </w:r>
          </w:p>
        </w:tc>
        <w:tc>
          <w:tcPr>
            <w:tcW w:w="0" w:type="auto"/>
            <w:tcBorders>
              <w:top w:val="single" w:sz="4" w:space="0" w:color="70AD47"/>
              <w:left w:val="single" w:sz="4" w:space="0" w:color="70AD47"/>
              <w:bottom w:val="single" w:sz="4" w:space="0" w:color="70AD47"/>
              <w:right w:val="single" w:sz="4" w:space="0" w:color="70AD47"/>
            </w:tcBorders>
          </w:tcPr>
          <w:p w14:paraId="6A8686C0" w14:textId="77777777"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Valige </w:t>
            </w:r>
            <w:proofErr w:type="spellStart"/>
            <w:r>
              <w:rPr>
                <w:rFonts w:cs="Arial"/>
                <w:i/>
                <w:color w:val="595959" w:themeColor="text1" w:themeTint="A6"/>
                <w:sz w:val="18"/>
                <w:szCs w:val="18"/>
                <w:lang w:val="et-EE"/>
              </w:rPr>
              <w:t>rippmenüüst</w:t>
            </w:r>
            <w:proofErr w:type="spellEnd"/>
            <w:r>
              <w:rPr>
                <w:rFonts w:cs="Arial"/>
                <w:i/>
                <w:color w:val="595959" w:themeColor="text1" w:themeTint="A6"/>
                <w:sz w:val="18"/>
                <w:szCs w:val="18"/>
                <w:lang w:val="et-EE"/>
              </w:rPr>
              <w:t xml:space="preserve"> tarnepiirkonna ja kontrollitud puidu kategooriale asjakohane riski tähis.</w:t>
            </w:r>
          </w:p>
          <w:p w14:paraId="45EC5768" w14:textId="77777777" w:rsidR="004110A6" w:rsidRDefault="004110A6">
            <w:pPr>
              <w:spacing w:line="240" w:lineRule="auto"/>
              <w:rPr>
                <w:i/>
                <w:color w:val="595959" w:themeColor="text1" w:themeTint="A6"/>
                <w:sz w:val="18"/>
                <w:szCs w:val="18"/>
                <w:lang w:val="et-EE"/>
              </w:rPr>
            </w:pPr>
          </w:p>
        </w:tc>
      </w:tr>
      <w:tr w:rsidR="000B3AF3" w14:paraId="0C490A1F" w14:textId="77777777" w:rsidTr="008506AE">
        <w:tc>
          <w:tcPr>
            <w:tcW w:w="1933" w:type="pct"/>
            <w:vMerge w:val="restart"/>
            <w:tcBorders>
              <w:top w:val="single" w:sz="4" w:space="0" w:color="70AD47"/>
              <w:left w:val="single" w:sz="4" w:space="0" w:color="70AD47"/>
              <w:bottom w:val="single" w:sz="4" w:space="0" w:color="70AD47"/>
              <w:right w:val="single" w:sz="4" w:space="0" w:color="70AD47"/>
            </w:tcBorders>
          </w:tcPr>
          <w:p w14:paraId="7657231B" w14:textId="35B29D11" w:rsidR="000B3AF3" w:rsidRDefault="000B3AF3">
            <w:pPr>
              <w:spacing w:line="240" w:lineRule="auto"/>
              <w:rPr>
                <w:b/>
                <w:sz w:val="18"/>
                <w:szCs w:val="18"/>
                <w:lang w:val="et-EE"/>
              </w:rPr>
            </w:pPr>
            <w:r>
              <w:rPr>
                <w:b/>
                <w:sz w:val="18"/>
                <w:szCs w:val="18"/>
                <w:lang w:val="et-EE"/>
              </w:rPr>
              <w:t>Eesti</w:t>
            </w: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07EAC21E" w14:textId="77777777" w:rsidR="000B3AF3" w:rsidRDefault="000B3AF3">
            <w:pPr>
              <w:spacing w:line="240" w:lineRule="auto"/>
              <w:jc w:val="center"/>
              <w:rPr>
                <w:b/>
                <w:sz w:val="18"/>
                <w:szCs w:val="18"/>
                <w:lang w:val="et-EE"/>
              </w:rPr>
            </w:pPr>
            <w:r>
              <w:rPr>
                <w:sz w:val="18"/>
                <w:szCs w:val="18"/>
                <w:lang w:val="et-EE"/>
              </w:rPr>
              <w:t>1</w:t>
            </w:r>
          </w:p>
        </w:tc>
        <w:tc>
          <w:tcPr>
            <w:tcW w:w="1808" w:type="pct"/>
            <w:vMerge w:val="restart"/>
            <w:tcBorders>
              <w:top w:val="single" w:sz="4" w:space="0" w:color="70AD47"/>
              <w:left w:val="single" w:sz="4" w:space="0" w:color="70AD47"/>
              <w:right w:val="single" w:sz="4" w:space="0" w:color="70AD47"/>
            </w:tcBorders>
          </w:tcPr>
          <w:p w14:paraId="54259D63" w14:textId="5D2735CD" w:rsidR="000B3AF3" w:rsidRDefault="000B3AF3">
            <w:pPr>
              <w:spacing w:line="240" w:lineRule="auto"/>
              <w:rPr>
                <w:sz w:val="18"/>
                <w:szCs w:val="18"/>
                <w:lang w:val="et-EE"/>
              </w:rPr>
            </w:pPr>
            <w:r>
              <w:rPr>
                <w:sz w:val="18"/>
                <w:szCs w:val="18"/>
              </w:rPr>
              <w:t xml:space="preserve">Eesti FSC CNRA: </w:t>
            </w:r>
            <w:r w:rsidRPr="00722936">
              <w:rPr>
                <w:sz w:val="18"/>
                <w:szCs w:val="18"/>
              </w:rPr>
              <w:t>https://ic.fsc.org/en/document-center/id/121</w:t>
            </w:r>
          </w:p>
        </w:tc>
        <w:sdt>
          <w:sdtPr>
            <w:rPr>
              <w:sz w:val="18"/>
              <w:szCs w:val="18"/>
              <w:lang w:val="et-EE"/>
            </w:rPr>
            <w:id w:val="-1172571518"/>
            <w:placeholder>
              <w:docPart w:val="B9E429CDD5E74640AECF2E15FF2F1F66"/>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4213CA6A" w14:textId="2045888D" w:rsidR="000B3AF3" w:rsidRDefault="000B3AF3">
                <w:pPr>
                  <w:spacing w:line="240" w:lineRule="auto"/>
                  <w:rPr>
                    <w:sz w:val="18"/>
                    <w:szCs w:val="18"/>
                    <w:lang w:val="et-EE"/>
                  </w:rPr>
                </w:pPr>
                <w:r>
                  <w:rPr>
                    <w:sz w:val="18"/>
                    <w:szCs w:val="18"/>
                    <w:lang w:val="et-EE"/>
                  </w:rPr>
                  <w:t>Madal risk</w:t>
                </w:r>
              </w:p>
            </w:tc>
          </w:sdtContent>
        </w:sdt>
      </w:tr>
      <w:tr w:rsidR="000B3AF3" w14:paraId="4CF9D8A9"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6915F0EB"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09C86747" w14:textId="77777777" w:rsidR="000B3AF3" w:rsidRDefault="000B3AF3">
            <w:pPr>
              <w:spacing w:line="240" w:lineRule="auto"/>
              <w:jc w:val="center"/>
              <w:rPr>
                <w:b/>
                <w:sz w:val="18"/>
                <w:szCs w:val="18"/>
                <w:lang w:val="et-EE"/>
              </w:rPr>
            </w:pPr>
            <w:r>
              <w:rPr>
                <w:sz w:val="18"/>
                <w:szCs w:val="18"/>
                <w:lang w:val="et-EE"/>
              </w:rPr>
              <w:t>2</w:t>
            </w:r>
          </w:p>
        </w:tc>
        <w:tc>
          <w:tcPr>
            <w:tcW w:w="1808" w:type="pct"/>
            <w:vMerge/>
            <w:tcBorders>
              <w:left w:val="single" w:sz="4" w:space="0" w:color="70AD47"/>
              <w:right w:val="single" w:sz="4" w:space="0" w:color="70AD47"/>
            </w:tcBorders>
          </w:tcPr>
          <w:p w14:paraId="682EC497" w14:textId="77777777" w:rsidR="000B3AF3" w:rsidRDefault="000B3AF3">
            <w:pPr>
              <w:spacing w:line="240" w:lineRule="auto"/>
              <w:rPr>
                <w:sz w:val="18"/>
                <w:szCs w:val="18"/>
                <w:lang w:val="et-EE"/>
              </w:rPr>
            </w:pPr>
          </w:p>
        </w:tc>
        <w:sdt>
          <w:sdtPr>
            <w:rPr>
              <w:sz w:val="18"/>
              <w:szCs w:val="18"/>
              <w:lang w:val="et-EE"/>
            </w:rPr>
            <w:id w:val="1098451515"/>
            <w:placeholder>
              <w:docPart w:val="55579919F6824BE7882056C98CE69984"/>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6538BEBA" w14:textId="5461FD9C" w:rsidR="000B3AF3" w:rsidRDefault="000B3AF3">
                <w:pPr>
                  <w:spacing w:line="240" w:lineRule="auto"/>
                  <w:rPr>
                    <w:color w:val="808080"/>
                    <w:lang w:val="et-EE"/>
                  </w:rPr>
                </w:pPr>
                <w:r>
                  <w:rPr>
                    <w:sz w:val="18"/>
                    <w:szCs w:val="18"/>
                    <w:lang w:val="et-EE"/>
                  </w:rPr>
                  <w:t>Määratletud risk</w:t>
                </w:r>
              </w:p>
            </w:tc>
          </w:sdtContent>
        </w:sdt>
      </w:tr>
      <w:tr w:rsidR="000B3AF3" w14:paraId="1A1F58AF"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27F9A53C"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2F44C078" w14:textId="77777777" w:rsidR="000B3AF3" w:rsidRDefault="000B3AF3">
            <w:pPr>
              <w:spacing w:line="240" w:lineRule="auto"/>
              <w:jc w:val="center"/>
              <w:rPr>
                <w:b/>
                <w:sz w:val="18"/>
                <w:szCs w:val="18"/>
                <w:lang w:val="et-EE"/>
              </w:rPr>
            </w:pPr>
            <w:r>
              <w:rPr>
                <w:sz w:val="18"/>
                <w:szCs w:val="18"/>
                <w:lang w:val="et-EE"/>
              </w:rPr>
              <w:t>3</w:t>
            </w:r>
          </w:p>
        </w:tc>
        <w:tc>
          <w:tcPr>
            <w:tcW w:w="1808" w:type="pct"/>
            <w:vMerge/>
            <w:tcBorders>
              <w:left w:val="single" w:sz="4" w:space="0" w:color="70AD47"/>
              <w:right w:val="single" w:sz="4" w:space="0" w:color="70AD47"/>
            </w:tcBorders>
          </w:tcPr>
          <w:p w14:paraId="7B9894FB" w14:textId="77777777" w:rsidR="000B3AF3" w:rsidRDefault="000B3AF3">
            <w:pPr>
              <w:spacing w:line="240" w:lineRule="auto"/>
              <w:rPr>
                <w:sz w:val="18"/>
                <w:szCs w:val="18"/>
                <w:lang w:val="et-EE"/>
              </w:rPr>
            </w:pPr>
          </w:p>
        </w:tc>
        <w:sdt>
          <w:sdtPr>
            <w:rPr>
              <w:sz w:val="18"/>
              <w:szCs w:val="18"/>
              <w:lang w:val="et-EE"/>
            </w:rPr>
            <w:id w:val="-332298507"/>
            <w:placeholder>
              <w:docPart w:val="48CB35EC26564D30B2CB42378680F11A"/>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279855C6" w14:textId="5E253CFF" w:rsidR="000B3AF3" w:rsidRDefault="000B3AF3">
                <w:pPr>
                  <w:spacing w:line="240" w:lineRule="auto"/>
                  <w:rPr>
                    <w:color w:val="808080"/>
                    <w:lang w:val="et-EE"/>
                  </w:rPr>
                </w:pPr>
                <w:r>
                  <w:rPr>
                    <w:sz w:val="18"/>
                    <w:szCs w:val="18"/>
                    <w:lang w:val="et-EE"/>
                  </w:rPr>
                  <w:t>Määratletud risk</w:t>
                </w:r>
              </w:p>
            </w:tc>
          </w:sdtContent>
        </w:sdt>
      </w:tr>
      <w:tr w:rsidR="000B3AF3" w14:paraId="4FB3A2F9"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3F99FD8D"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11A0EB1C" w14:textId="77777777" w:rsidR="000B3AF3" w:rsidRDefault="000B3AF3">
            <w:pPr>
              <w:spacing w:line="240" w:lineRule="auto"/>
              <w:jc w:val="center"/>
              <w:rPr>
                <w:b/>
                <w:sz w:val="18"/>
                <w:szCs w:val="18"/>
                <w:lang w:val="et-EE"/>
              </w:rPr>
            </w:pPr>
            <w:r>
              <w:rPr>
                <w:sz w:val="18"/>
                <w:szCs w:val="18"/>
                <w:lang w:val="et-EE"/>
              </w:rPr>
              <w:t>4</w:t>
            </w:r>
          </w:p>
        </w:tc>
        <w:tc>
          <w:tcPr>
            <w:tcW w:w="1808" w:type="pct"/>
            <w:vMerge/>
            <w:tcBorders>
              <w:left w:val="single" w:sz="4" w:space="0" w:color="70AD47"/>
              <w:right w:val="single" w:sz="4" w:space="0" w:color="70AD47"/>
            </w:tcBorders>
          </w:tcPr>
          <w:p w14:paraId="65683F53" w14:textId="77777777" w:rsidR="000B3AF3" w:rsidRDefault="000B3AF3">
            <w:pPr>
              <w:spacing w:line="240" w:lineRule="auto"/>
              <w:rPr>
                <w:sz w:val="18"/>
                <w:szCs w:val="18"/>
                <w:lang w:val="et-EE"/>
              </w:rPr>
            </w:pPr>
          </w:p>
        </w:tc>
        <w:sdt>
          <w:sdtPr>
            <w:rPr>
              <w:sz w:val="18"/>
              <w:szCs w:val="18"/>
              <w:lang w:val="et-EE"/>
            </w:rPr>
            <w:id w:val="-1190591614"/>
            <w:placeholder>
              <w:docPart w:val="94F9249150924F4F94255C9E65A548A8"/>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6B524F28" w14:textId="7189614F" w:rsidR="000B3AF3" w:rsidRDefault="000B3AF3">
                <w:pPr>
                  <w:spacing w:line="240" w:lineRule="auto"/>
                  <w:rPr>
                    <w:color w:val="808080"/>
                    <w:lang w:val="et-EE"/>
                  </w:rPr>
                </w:pPr>
                <w:r>
                  <w:rPr>
                    <w:sz w:val="18"/>
                    <w:szCs w:val="18"/>
                    <w:lang w:val="et-EE"/>
                  </w:rPr>
                  <w:t>Madal risk</w:t>
                </w:r>
              </w:p>
            </w:tc>
          </w:sdtContent>
        </w:sdt>
      </w:tr>
      <w:tr w:rsidR="000B3AF3" w14:paraId="7D98A217" w14:textId="77777777" w:rsidTr="008506AE">
        <w:tc>
          <w:tcPr>
            <w:tcW w:w="0" w:type="auto"/>
            <w:vMerge/>
            <w:tcBorders>
              <w:top w:val="single" w:sz="4" w:space="0" w:color="70AD47"/>
              <w:left w:val="single" w:sz="4" w:space="0" w:color="70AD47"/>
              <w:bottom w:val="single" w:sz="4" w:space="0" w:color="70AD47"/>
              <w:right w:val="single" w:sz="4" w:space="0" w:color="70AD47"/>
            </w:tcBorders>
            <w:vAlign w:val="center"/>
            <w:hideMark/>
          </w:tcPr>
          <w:p w14:paraId="39800499" w14:textId="77777777" w:rsidR="000B3AF3" w:rsidRDefault="000B3AF3">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14:paraId="7F3D28C3" w14:textId="77777777" w:rsidR="000B3AF3" w:rsidRDefault="000B3AF3">
            <w:pPr>
              <w:spacing w:line="240" w:lineRule="auto"/>
              <w:jc w:val="center"/>
              <w:rPr>
                <w:b/>
                <w:sz w:val="18"/>
                <w:szCs w:val="18"/>
                <w:lang w:val="et-EE"/>
              </w:rPr>
            </w:pPr>
            <w:r>
              <w:rPr>
                <w:sz w:val="18"/>
                <w:szCs w:val="18"/>
                <w:lang w:val="et-EE"/>
              </w:rPr>
              <w:t>5</w:t>
            </w:r>
          </w:p>
        </w:tc>
        <w:tc>
          <w:tcPr>
            <w:tcW w:w="1808" w:type="pct"/>
            <w:vMerge/>
            <w:tcBorders>
              <w:left w:val="single" w:sz="4" w:space="0" w:color="70AD47"/>
              <w:bottom w:val="single" w:sz="4" w:space="0" w:color="70AD47"/>
              <w:right w:val="single" w:sz="4" w:space="0" w:color="70AD47"/>
            </w:tcBorders>
          </w:tcPr>
          <w:p w14:paraId="6851B01B" w14:textId="77777777" w:rsidR="000B3AF3" w:rsidRDefault="000B3AF3">
            <w:pPr>
              <w:spacing w:line="240" w:lineRule="auto"/>
              <w:rPr>
                <w:sz w:val="18"/>
                <w:szCs w:val="18"/>
                <w:lang w:val="et-EE"/>
              </w:rPr>
            </w:pPr>
          </w:p>
        </w:tc>
        <w:sdt>
          <w:sdtPr>
            <w:rPr>
              <w:sz w:val="18"/>
              <w:szCs w:val="18"/>
              <w:lang w:val="et-EE"/>
            </w:rPr>
            <w:id w:val="-1326132497"/>
            <w:placeholder>
              <w:docPart w:val="5651910EF3DC4389920DBA72DA0651CE"/>
            </w:placeholde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14:paraId="20DDF1F9" w14:textId="393DDA9B" w:rsidR="000B3AF3" w:rsidRDefault="000B3AF3">
                <w:pPr>
                  <w:spacing w:line="240" w:lineRule="auto"/>
                  <w:rPr>
                    <w:color w:val="808080"/>
                    <w:lang w:val="et-EE"/>
                  </w:rPr>
                </w:pPr>
                <w:r>
                  <w:rPr>
                    <w:sz w:val="18"/>
                    <w:szCs w:val="18"/>
                    <w:lang w:val="et-EE"/>
                  </w:rPr>
                  <w:t>Madal risk</w:t>
                </w:r>
              </w:p>
            </w:tc>
          </w:sdtContent>
        </w:sdt>
      </w:tr>
    </w:tbl>
    <w:p w14:paraId="408B8400" w14:textId="77777777" w:rsidR="004110A6" w:rsidRDefault="004110A6" w:rsidP="004110A6">
      <w:pPr>
        <w:rPr>
          <w:rFonts w:cs="Arial"/>
          <w:b/>
          <w:lang w:val="et-EE"/>
        </w:rPr>
      </w:pPr>
    </w:p>
    <w:p w14:paraId="4353D1A9" w14:textId="77777777" w:rsidR="00CA56B1" w:rsidRDefault="00CA56B1">
      <w:pPr>
        <w:spacing w:line="259" w:lineRule="auto"/>
        <w:rPr>
          <w:rFonts w:cs="Arial"/>
          <w:b/>
          <w:lang w:val="et-EE"/>
        </w:rPr>
      </w:pPr>
      <w:r>
        <w:rPr>
          <w:rFonts w:cs="Arial"/>
          <w:b/>
          <w:lang w:val="et-EE"/>
        </w:rPr>
        <w:br w:type="page"/>
      </w:r>
    </w:p>
    <w:p w14:paraId="019F1C30" w14:textId="77777777" w:rsidR="004110A6" w:rsidRDefault="004110A6" w:rsidP="004110A6">
      <w:pPr>
        <w:rPr>
          <w:rFonts w:cs="Arial"/>
          <w:b/>
          <w:lang w:val="et-EE"/>
        </w:rPr>
      </w:pPr>
      <w:r>
        <w:rPr>
          <w:rFonts w:cs="Arial"/>
          <w:b/>
          <w:lang w:val="et-EE"/>
        </w:rPr>
        <w:lastRenderedPageBreak/>
        <w:t>4. Riski hindamine ja leevendamine</w:t>
      </w:r>
    </w:p>
    <w:p w14:paraId="5008FE1B" w14:textId="77777777" w:rsidR="004110A6" w:rsidRDefault="004110A6" w:rsidP="004110A6">
      <w:pPr>
        <w:rPr>
          <w:b/>
          <w:szCs w:val="20"/>
          <w:lang w:val="et-EE"/>
        </w:rPr>
      </w:pPr>
      <w:r>
        <w:rPr>
          <w:b/>
          <w:szCs w:val="20"/>
          <w:lang w:val="et-EE"/>
        </w:rPr>
        <w:t>4.a Materjali päritoluga seotud riski leevendamine</w:t>
      </w:r>
    </w:p>
    <w:p w14:paraId="04093325" w14:textId="77777777" w:rsidR="004110A6" w:rsidRDefault="004110A6" w:rsidP="004110A6">
      <w:pPr>
        <w:rPr>
          <w:i/>
          <w:color w:val="595959" w:themeColor="text1" w:themeTint="A6"/>
          <w:szCs w:val="20"/>
          <w:lang w:val="et-EE"/>
        </w:rPr>
      </w:pPr>
      <w:r>
        <w:rPr>
          <w:i/>
          <w:color w:val="595959" w:themeColor="text1" w:themeTint="A6"/>
          <w:szCs w:val="20"/>
          <w:lang w:val="et-EE"/>
        </w:rPr>
        <w:t xml:space="preserve">Kopeerige tabel iga tarneala kohta. Lisage teavet kontrollimeetmete kohta iga indikaatori puhul, mis on asjakohases riskihinnangus määratud </w:t>
      </w:r>
      <w:r>
        <w:rPr>
          <w:b/>
          <w:i/>
          <w:color w:val="595959" w:themeColor="text1" w:themeTint="A6"/>
          <w:szCs w:val="20"/>
          <w:lang w:val="et-EE"/>
        </w:rPr>
        <w:t>määratletud või määratlemata riskina</w:t>
      </w:r>
      <w:r>
        <w:rPr>
          <w:i/>
          <w:color w:val="595959" w:themeColor="text1" w:themeTint="A6"/>
          <w:szCs w:val="20"/>
          <w:lang w:val="et-EE"/>
        </w:rPr>
        <w:t xml:space="preserve"> (</w:t>
      </w:r>
      <w:r>
        <w:rPr>
          <w:b/>
          <w:i/>
          <w:color w:val="595959" w:themeColor="text1" w:themeTint="A6"/>
          <w:szCs w:val="20"/>
          <w:lang w:val="et-EE"/>
        </w:rPr>
        <w:t>kustutage read, mille indikaatorite riskid on määratud madala riskiga või ei väheohtlikud näitajate kustutamise read või kohaldatavas riskihindamises ei leidu kohaldatavast riskihinnangus</w:t>
      </w:r>
      <w:r>
        <w:rPr>
          <w:i/>
          <w:color w:val="595959" w:themeColor="text1" w:themeTint="A6"/>
          <w:szCs w:val="20"/>
          <w:lang w:val="et-EE"/>
        </w:rPr>
        <w:t>) ja täitke tabel.</w:t>
      </w:r>
    </w:p>
    <w:p w14:paraId="6FFBCF81" w14:textId="77777777" w:rsidR="004110A6" w:rsidRDefault="004110A6" w:rsidP="004110A6">
      <w:pPr>
        <w:rPr>
          <w:i/>
          <w:color w:val="595959" w:themeColor="text1" w:themeTint="A6"/>
          <w:szCs w:val="20"/>
          <w:lang w:val="et-EE"/>
        </w:rPr>
      </w:pPr>
      <w:r>
        <w:rPr>
          <w:i/>
          <w:color w:val="595959" w:themeColor="text1" w:themeTint="A6"/>
          <w:szCs w:val="20"/>
          <w:lang w:val="et-EE"/>
        </w:rPr>
        <w:t xml:space="preserve">Kui kasutate ainult madala riskitasemega alasid, kustutage tabel ja määrake </w:t>
      </w:r>
      <w:r>
        <w:rPr>
          <w:b/>
          <w:i/>
          <w:szCs w:val="20"/>
          <w:lang w:val="et-EE"/>
        </w:rPr>
        <w:t>"Ei ole nõutav, kõik tarne piirkonnad on madala riskiga".</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22"/>
        <w:gridCol w:w="7136"/>
        <w:gridCol w:w="4890"/>
      </w:tblGrid>
      <w:tr w:rsidR="004110A6" w14:paraId="082B638B" w14:textId="77777777" w:rsidTr="004110A6">
        <w:tc>
          <w:tcPr>
            <w:tcW w:w="5000" w:type="pct"/>
            <w:gridSpan w:val="3"/>
            <w:tcBorders>
              <w:top w:val="single" w:sz="4" w:space="0" w:color="70AD47"/>
              <w:left w:val="single" w:sz="4" w:space="0" w:color="70AD47"/>
              <w:bottom w:val="single" w:sz="4" w:space="0" w:color="70AD47"/>
              <w:right w:val="single" w:sz="4" w:space="0" w:color="70AD47"/>
            </w:tcBorders>
            <w:vAlign w:val="center"/>
            <w:hideMark/>
          </w:tcPr>
          <w:p w14:paraId="2A54897E" w14:textId="77777777" w:rsidR="004110A6" w:rsidRDefault="004110A6">
            <w:pPr>
              <w:spacing w:line="240" w:lineRule="auto"/>
              <w:rPr>
                <w:b/>
                <w:i/>
                <w:szCs w:val="18"/>
                <w:lang w:val="et-EE"/>
              </w:rPr>
            </w:pPr>
            <w:r>
              <w:rPr>
                <w:rFonts w:cstheme="minorHAnsi"/>
                <w:b/>
                <w:szCs w:val="18"/>
                <w:lang w:val="et-EE"/>
              </w:rPr>
              <w:t xml:space="preserve">Tarne piirkond: </w:t>
            </w:r>
          </w:p>
        </w:tc>
      </w:tr>
      <w:tr w:rsidR="004110A6" w14:paraId="5AF10EB4" w14:textId="77777777" w:rsidTr="004110A6">
        <w:tc>
          <w:tcPr>
            <w:tcW w:w="68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3968AE4" w14:textId="77777777" w:rsidR="004110A6" w:rsidRDefault="004110A6">
            <w:pPr>
              <w:spacing w:line="240" w:lineRule="auto"/>
              <w:jc w:val="center"/>
              <w:rPr>
                <w:rFonts w:cstheme="minorHAnsi"/>
                <w:b/>
                <w:sz w:val="18"/>
                <w:szCs w:val="18"/>
                <w:lang w:val="et-EE"/>
              </w:rPr>
            </w:pPr>
            <w:r>
              <w:rPr>
                <w:rFonts w:cstheme="minorHAnsi"/>
                <w:b/>
                <w:sz w:val="18"/>
                <w:szCs w:val="18"/>
                <w:lang w:val="et-EE"/>
              </w:rPr>
              <w:t>Indikaator</w:t>
            </w:r>
          </w:p>
        </w:tc>
        <w:tc>
          <w:tcPr>
            <w:tcW w:w="255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15AF391" w14:textId="77777777"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175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93ED7FE" w14:textId="77777777" w:rsidR="004110A6" w:rsidRDefault="004110A6">
            <w:pPr>
              <w:spacing w:line="240" w:lineRule="auto"/>
              <w:rPr>
                <w:rFonts w:cstheme="minorHAnsi"/>
                <w:b/>
                <w:sz w:val="18"/>
                <w:szCs w:val="18"/>
                <w:lang w:val="et-EE"/>
              </w:rPr>
            </w:pPr>
            <w:r>
              <w:rPr>
                <w:rFonts w:cstheme="minorHAnsi"/>
                <w:b/>
                <w:sz w:val="18"/>
                <w:szCs w:val="18"/>
                <w:lang w:val="et-EE"/>
              </w:rPr>
              <w:t>Tähelepanekud väli kontrollist, kui seda võetakse kontrollmeetmena</w:t>
            </w:r>
          </w:p>
        </w:tc>
      </w:tr>
      <w:tr w:rsidR="004110A6" w14:paraId="7240D94F"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6CCDEAA7"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 xml:space="preserve">Indikaatorite arv määratletud või määratlemata riskide kohta kohaldatavas riskihinnangus. Pange tähele, et kohaldatavate näitajate arv sõltub kasutatava riski hindamise tüübist </w:t>
            </w:r>
          </w:p>
          <w:p w14:paraId="32AFEBA6"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ning kõik ei ole kohaldatavad ettevõtete enda riskihinnangutele ning "vanadele" riiklikele riskihinnangutele.</w:t>
            </w:r>
          </w:p>
        </w:tc>
        <w:tc>
          <w:tcPr>
            <w:tcW w:w="2558" w:type="pct"/>
            <w:tcBorders>
              <w:top w:val="single" w:sz="4" w:space="0" w:color="70AD47"/>
              <w:left w:val="single" w:sz="4" w:space="0" w:color="70AD47"/>
              <w:bottom w:val="single" w:sz="4" w:space="0" w:color="70AD47"/>
              <w:right w:val="single" w:sz="4" w:space="0" w:color="70AD47"/>
            </w:tcBorders>
            <w:hideMark/>
          </w:tcPr>
          <w:p w14:paraId="21F01733"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Kirjeldage riski leevendamiseks rakendatud kontrollimeetmeid ja kirjeldage nende soovitud tulemust.</w:t>
            </w:r>
            <w:r>
              <w:rPr>
                <w:lang w:val="et-EE"/>
              </w:rPr>
              <w:t xml:space="preserve"> </w:t>
            </w:r>
            <w:r>
              <w:rPr>
                <w:rFonts w:cstheme="minorHAnsi"/>
                <w:i/>
                <w:color w:val="595959" w:themeColor="text1" w:themeTint="A6"/>
                <w:sz w:val="18"/>
                <w:szCs w:val="18"/>
                <w:lang w:val="et-EE"/>
              </w:rPr>
              <w:t>Kirjeldage kontrollimeetmete tõhususe kontrollimiseks läbiviidud tegevusi. Lisage teave tsükli kohta (kui tihti kontrolli teete), auditite arv, valimi võtmise intensiivsuse põhjendus ja auditi põhitulemused.</w:t>
            </w:r>
            <w:r>
              <w:rPr>
                <w:lang w:val="et-EE"/>
              </w:rPr>
              <w:t xml:space="preserve"> </w:t>
            </w:r>
            <w:r>
              <w:rPr>
                <w:rFonts w:cstheme="minorHAnsi"/>
                <w:i/>
                <w:color w:val="595959" w:themeColor="text1" w:themeTint="A6"/>
                <w:sz w:val="18"/>
                <w:szCs w:val="18"/>
                <w:lang w:val="et-EE"/>
              </w:rPr>
              <w:t>Kui leitakse mittevastavusi, tehke kindlaks nendega tegelemiseks vajalikud sammud.</w:t>
            </w:r>
          </w:p>
        </w:tc>
        <w:tc>
          <w:tcPr>
            <w:tcW w:w="1753" w:type="pct"/>
            <w:tcBorders>
              <w:top w:val="single" w:sz="4" w:space="0" w:color="70AD47"/>
              <w:left w:val="single" w:sz="4" w:space="0" w:color="70AD47"/>
              <w:bottom w:val="single" w:sz="4" w:space="0" w:color="70AD47"/>
              <w:right w:val="single" w:sz="4" w:space="0" w:color="70AD47"/>
            </w:tcBorders>
          </w:tcPr>
          <w:p w14:paraId="12B6B57B"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Kokkuvõte tähelepanekutest, kui viidi läbi väline kontrollimine. Kirjeldage meetmeid, mis on võetud tuvastatud mittevastavuste kõrvaldamiseks, välja arvatud juhul, kui need on konfidentsiaalsed.</w:t>
            </w:r>
          </w:p>
          <w:p w14:paraId="065CDAC5"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Kui teavet loetakse konfidentsiaalseks ja seda ei avaldata, esitage selle põhjendus.</w:t>
            </w:r>
          </w:p>
          <w:p w14:paraId="33417C0D" w14:textId="77777777" w:rsidR="004110A6" w:rsidRDefault="004110A6">
            <w:pPr>
              <w:spacing w:line="240" w:lineRule="auto"/>
              <w:rPr>
                <w:rFonts w:cstheme="minorHAnsi"/>
                <w:color w:val="595959" w:themeColor="text1" w:themeTint="A6"/>
                <w:sz w:val="18"/>
                <w:szCs w:val="18"/>
                <w:lang w:val="et-EE"/>
              </w:rPr>
            </w:pPr>
          </w:p>
        </w:tc>
      </w:tr>
      <w:tr w:rsidR="004110A6" w14:paraId="18187673" w14:textId="77777777"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14:paraId="4A11633A" w14:textId="77777777" w:rsidR="004110A6" w:rsidRDefault="004110A6">
            <w:pPr>
              <w:spacing w:line="240" w:lineRule="auto"/>
              <w:rPr>
                <w:sz w:val="18"/>
                <w:szCs w:val="18"/>
                <w:lang w:val="et-EE"/>
              </w:rPr>
            </w:pPr>
            <w:r>
              <w:rPr>
                <w:rFonts w:cstheme="minorHAnsi"/>
                <w:sz w:val="18"/>
                <w:szCs w:val="18"/>
                <w:lang w:val="et-EE"/>
              </w:rPr>
              <w:t>Kontrollitud puidu kategooria 2. Puit raiutud rikkudes traditsioonilisi ja inimõigusi</w:t>
            </w:r>
          </w:p>
        </w:tc>
      </w:tr>
      <w:tr w:rsidR="004110A6" w14:paraId="1B25594D"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5BB3592D" w14:textId="77777777" w:rsidR="004110A6" w:rsidRDefault="004110A6">
            <w:pPr>
              <w:spacing w:line="240" w:lineRule="auto"/>
              <w:rPr>
                <w:sz w:val="18"/>
                <w:szCs w:val="18"/>
                <w:lang w:val="et-EE"/>
              </w:rPr>
            </w:pPr>
            <w:r>
              <w:rPr>
                <w:sz w:val="18"/>
                <w:szCs w:val="18"/>
                <w:lang w:val="et-EE"/>
              </w:rPr>
              <w:t>2.2</w:t>
            </w:r>
          </w:p>
        </w:tc>
        <w:tc>
          <w:tcPr>
            <w:tcW w:w="2558" w:type="pct"/>
            <w:tcBorders>
              <w:top w:val="single" w:sz="4" w:space="0" w:color="70AD47"/>
              <w:left w:val="single" w:sz="4" w:space="0" w:color="70AD47"/>
              <w:bottom w:val="single" w:sz="4" w:space="0" w:color="70AD47"/>
              <w:right w:val="single" w:sz="4" w:space="0" w:color="70AD47"/>
            </w:tcBorders>
          </w:tcPr>
          <w:p w14:paraId="7EF3A5ED" w14:textId="77777777" w:rsidR="004110A6" w:rsidRDefault="00323CE7">
            <w:pPr>
              <w:spacing w:line="240" w:lineRule="auto"/>
              <w:rPr>
                <w:i/>
                <w:sz w:val="18"/>
                <w:szCs w:val="18"/>
                <w:lang w:val="et-EE"/>
              </w:rPr>
            </w:pPr>
            <w:r>
              <w:rPr>
                <w:i/>
                <w:sz w:val="18"/>
                <w:szCs w:val="18"/>
                <w:lang w:val="et-EE"/>
              </w:rPr>
              <w:t xml:space="preserve">Määratletud risk naiste </w:t>
            </w:r>
            <w:r w:rsidR="009B01A5">
              <w:rPr>
                <w:i/>
                <w:sz w:val="18"/>
                <w:szCs w:val="18"/>
                <w:lang w:val="et-EE"/>
              </w:rPr>
              <w:t>diskrimineerimise</w:t>
            </w:r>
            <w:r>
              <w:rPr>
                <w:i/>
                <w:sz w:val="18"/>
                <w:szCs w:val="18"/>
                <w:lang w:val="et-EE"/>
              </w:rPr>
              <w:t xml:space="preserve"> osas</w:t>
            </w:r>
            <w:r w:rsidR="009B01A5">
              <w:rPr>
                <w:i/>
                <w:sz w:val="18"/>
                <w:szCs w:val="18"/>
                <w:lang w:val="et-EE"/>
              </w:rPr>
              <w:t xml:space="preserve"> (palgalõhe):</w:t>
            </w:r>
          </w:p>
          <w:p w14:paraId="322FD98F" w14:textId="77777777" w:rsidR="009B01A5" w:rsidRDefault="009B01A5">
            <w:pPr>
              <w:spacing w:line="240" w:lineRule="auto"/>
              <w:rPr>
                <w:i/>
                <w:sz w:val="18"/>
                <w:szCs w:val="18"/>
                <w:lang w:val="et-EE"/>
              </w:rPr>
            </w:pPr>
            <w:r>
              <w:rPr>
                <w:i/>
                <w:sz w:val="18"/>
                <w:szCs w:val="18"/>
                <w:lang w:val="et-EE"/>
              </w:rPr>
              <w:t xml:space="preserve">1 – Tarnijapoolne tõendusmaterjal selle kohta, et nende ettevõttes (ja ka nende </w:t>
            </w:r>
            <w:proofErr w:type="spellStart"/>
            <w:r>
              <w:rPr>
                <w:i/>
                <w:sz w:val="18"/>
                <w:szCs w:val="18"/>
                <w:lang w:val="et-EE"/>
              </w:rPr>
              <w:t>alltöövõtjate</w:t>
            </w:r>
            <w:proofErr w:type="spellEnd"/>
            <w:r>
              <w:rPr>
                <w:i/>
                <w:sz w:val="18"/>
                <w:szCs w:val="18"/>
                <w:lang w:val="et-EE"/>
              </w:rPr>
              <w:t xml:space="preserve"> ettevõtetes) ei tööta (sama kvalifikatsiooniga) mehi ja naisi samadel positsioonidel. Lisainfona ettevõttes töötavate meeste ja naiste arv, tarnijate nimekiri </w:t>
            </w:r>
            <w:r w:rsidR="007667C6">
              <w:rPr>
                <w:i/>
                <w:sz w:val="18"/>
                <w:szCs w:val="18"/>
                <w:lang w:val="et-EE"/>
              </w:rPr>
              <w:t>koos töötavate meeste ja naiste arvuga. Tõendusmaterjaliks võivad olla allkirjastatud deklaratsioon ja töötajate andmed (töötajate nimekiri, lepingud vms).</w:t>
            </w:r>
          </w:p>
          <w:p w14:paraId="2E8207F8" w14:textId="77777777" w:rsidR="007667C6" w:rsidRDefault="007667C6">
            <w:pPr>
              <w:spacing w:line="240" w:lineRule="auto"/>
              <w:rPr>
                <w:i/>
                <w:sz w:val="18"/>
                <w:szCs w:val="18"/>
                <w:lang w:val="et-EE"/>
              </w:rPr>
            </w:pPr>
          </w:p>
          <w:p w14:paraId="22D073B7" w14:textId="77777777" w:rsidR="007667C6" w:rsidRDefault="007667C6">
            <w:pPr>
              <w:spacing w:line="240" w:lineRule="auto"/>
              <w:rPr>
                <w:i/>
                <w:sz w:val="18"/>
                <w:szCs w:val="18"/>
                <w:lang w:val="et-EE"/>
              </w:rPr>
            </w:pPr>
            <w:r>
              <w:rPr>
                <w:i/>
                <w:sz w:val="18"/>
                <w:szCs w:val="18"/>
                <w:lang w:val="et-EE"/>
              </w:rPr>
              <w:lastRenderedPageBreak/>
              <w:t xml:space="preserve">2 – Tarnijapoolne tõendusmaterjal selle kohta </w:t>
            </w:r>
            <w:r w:rsidR="00370254">
              <w:rPr>
                <w:i/>
                <w:sz w:val="18"/>
                <w:szCs w:val="18"/>
                <w:lang w:val="et-EE"/>
              </w:rPr>
              <w:t xml:space="preserve">, et nende ettevõttes (ja ka nende </w:t>
            </w:r>
            <w:proofErr w:type="spellStart"/>
            <w:r w:rsidR="00370254">
              <w:rPr>
                <w:i/>
                <w:sz w:val="18"/>
                <w:szCs w:val="18"/>
                <w:lang w:val="et-EE"/>
              </w:rPr>
              <w:t>alltöövõtjate</w:t>
            </w:r>
            <w:proofErr w:type="spellEnd"/>
            <w:r w:rsidR="00370254">
              <w:rPr>
                <w:i/>
                <w:sz w:val="18"/>
                <w:szCs w:val="18"/>
                <w:lang w:val="et-EE"/>
              </w:rPr>
              <w:t xml:space="preserve"> ettevõtetes) töötab sama kvalifikatsiooniga mehi ja naisi samal positsioonil, aga ettevõttes ei ole soolist palgalõhe (Täpne kirjeldus lisada nt tükitöö põhine palk eri töödel jms).</w:t>
            </w:r>
          </w:p>
          <w:p w14:paraId="79DB87A0" w14:textId="77777777" w:rsidR="00370254" w:rsidRDefault="00370254">
            <w:pPr>
              <w:spacing w:line="240" w:lineRule="auto"/>
              <w:rPr>
                <w:i/>
                <w:sz w:val="18"/>
                <w:szCs w:val="18"/>
                <w:lang w:val="et-EE"/>
              </w:rPr>
            </w:pPr>
            <w:r>
              <w:rPr>
                <w:i/>
                <w:sz w:val="18"/>
                <w:szCs w:val="18"/>
                <w:lang w:val="et-EE"/>
              </w:rPr>
              <w:t>Lisainfona ettevõttes töötavate meeste ja naiste arv, tarnijate nimekiri koos töötavate meeste ja naiste arvuga.</w:t>
            </w:r>
          </w:p>
          <w:p w14:paraId="6BDA8E36" w14:textId="77777777" w:rsidR="00370254" w:rsidRDefault="00370254">
            <w:pPr>
              <w:spacing w:line="240" w:lineRule="auto"/>
              <w:rPr>
                <w:i/>
                <w:sz w:val="18"/>
                <w:szCs w:val="18"/>
                <w:lang w:val="et-EE"/>
              </w:rPr>
            </w:pPr>
          </w:p>
          <w:p w14:paraId="1C104B4B" w14:textId="77777777" w:rsidR="00370254" w:rsidRDefault="00370254">
            <w:pPr>
              <w:spacing w:line="240" w:lineRule="auto"/>
              <w:rPr>
                <w:i/>
                <w:sz w:val="18"/>
                <w:szCs w:val="18"/>
                <w:lang w:val="et-EE"/>
              </w:rPr>
            </w:pPr>
            <w:r>
              <w:rPr>
                <w:i/>
                <w:sz w:val="18"/>
                <w:szCs w:val="18"/>
                <w:lang w:val="et-EE"/>
              </w:rPr>
              <w:t>Tõendusmaterjaliks võib olla:</w:t>
            </w:r>
          </w:p>
          <w:p w14:paraId="2E17422C" w14:textId="77777777" w:rsidR="00370254" w:rsidRDefault="00370254" w:rsidP="00370254">
            <w:pPr>
              <w:pStyle w:val="ListParagraph"/>
              <w:numPr>
                <w:ilvl w:val="0"/>
                <w:numId w:val="2"/>
              </w:numPr>
              <w:spacing w:line="240" w:lineRule="auto"/>
              <w:rPr>
                <w:i/>
                <w:sz w:val="18"/>
                <w:szCs w:val="18"/>
                <w:lang w:val="et-EE"/>
              </w:rPr>
            </w:pPr>
            <w:r>
              <w:rPr>
                <w:i/>
                <w:sz w:val="18"/>
                <w:szCs w:val="18"/>
                <w:lang w:val="et-EE"/>
              </w:rPr>
              <w:t>Kirjalik poliitika</w:t>
            </w:r>
            <w:r w:rsidR="0058417B">
              <w:rPr>
                <w:i/>
                <w:sz w:val="18"/>
                <w:szCs w:val="18"/>
                <w:lang w:val="et-EE"/>
              </w:rPr>
              <w:t xml:space="preserve"> </w:t>
            </w:r>
            <w:r>
              <w:rPr>
                <w:i/>
                <w:sz w:val="18"/>
                <w:szCs w:val="18"/>
                <w:lang w:val="et-EE"/>
              </w:rPr>
              <w:t>võrdsete  palkade maksmise kohta. Palkade ja tasude maksmise põhimõtted on põhjalikult lahti kirjutatud (</w:t>
            </w:r>
            <w:r w:rsidR="0058417B">
              <w:rPr>
                <w:i/>
                <w:sz w:val="18"/>
                <w:szCs w:val="18"/>
                <w:lang w:val="et-EE"/>
              </w:rPr>
              <w:t xml:space="preserve"> tasu määrad, miinimumtasud, tasumise viisid jms)</w:t>
            </w:r>
            <w:r>
              <w:rPr>
                <w:i/>
                <w:sz w:val="18"/>
                <w:szCs w:val="18"/>
                <w:lang w:val="et-EE"/>
              </w:rPr>
              <w:t>.</w:t>
            </w:r>
          </w:p>
          <w:p w14:paraId="52C97201" w14:textId="77777777" w:rsidR="0058417B" w:rsidRDefault="0058417B" w:rsidP="00370254">
            <w:pPr>
              <w:pStyle w:val="ListParagraph"/>
              <w:numPr>
                <w:ilvl w:val="0"/>
                <w:numId w:val="2"/>
              </w:numPr>
              <w:spacing w:line="240" w:lineRule="auto"/>
              <w:rPr>
                <w:i/>
                <w:sz w:val="18"/>
                <w:szCs w:val="18"/>
                <w:lang w:val="et-EE"/>
              </w:rPr>
            </w:pPr>
            <w:r>
              <w:rPr>
                <w:i/>
                <w:sz w:val="18"/>
                <w:szCs w:val="18"/>
                <w:lang w:val="et-EE"/>
              </w:rPr>
              <w:t xml:space="preserve">Süsteem ettevõtte poliitika rakendamiseks (ja selle </w:t>
            </w:r>
            <w:proofErr w:type="spellStart"/>
            <w:r>
              <w:rPr>
                <w:i/>
                <w:sz w:val="18"/>
                <w:szCs w:val="18"/>
                <w:lang w:val="et-EE"/>
              </w:rPr>
              <w:t>monitoorimiseks</w:t>
            </w:r>
            <w:proofErr w:type="spellEnd"/>
            <w:r>
              <w:rPr>
                <w:i/>
                <w:sz w:val="18"/>
                <w:szCs w:val="18"/>
                <w:lang w:val="et-EE"/>
              </w:rPr>
              <w:t>)</w:t>
            </w:r>
          </w:p>
          <w:p w14:paraId="0E96875F" w14:textId="77777777" w:rsidR="003F793F" w:rsidRDefault="00EC2DB6" w:rsidP="00370254">
            <w:pPr>
              <w:pStyle w:val="ListParagraph"/>
              <w:numPr>
                <w:ilvl w:val="0"/>
                <w:numId w:val="2"/>
              </w:numPr>
              <w:spacing w:line="240" w:lineRule="auto"/>
              <w:rPr>
                <w:i/>
                <w:sz w:val="18"/>
                <w:szCs w:val="18"/>
                <w:lang w:val="et-EE"/>
              </w:rPr>
            </w:pPr>
            <w:r>
              <w:rPr>
                <w:i/>
                <w:sz w:val="18"/>
                <w:szCs w:val="18"/>
                <w:lang w:val="et-EE"/>
              </w:rPr>
              <w:t>Sooliselt eristatud info vanusegruppide palkade kohta, info töötundide ja sotsiaalsete/</w:t>
            </w:r>
            <w:proofErr w:type="spellStart"/>
            <w:r>
              <w:rPr>
                <w:i/>
                <w:sz w:val="18"/>
                <w:szCs w:val="18"/>
                <w:lang w:val="et-EE"/>
              </w:rPr>
              <w:t>majaduslike</w:t>
            </w:r>
            <w:proofErr w:type="spellEnd"/>
            <w:r>
              <w:rPr>
                <w:i/>
                <w:sz w:val="18"/>
                <w:szCs w:val="18"/>
                <w:lang w:val="et-EE"/>
              </w:rPr>
              <w:t xml:space="preserve"> hüvede kohta</w:t>
            </w:r>
          </w:p>
          <w:p w14:paraId="1E8C7F81" w14:textId="77777777" w:rsidR="00EC2DB6" w:rsidRDefault="00EF5231" w:rsidP="00370254">
            <w:pPr>
              <w:pStyle w:val="ListParagraph"/>
              <w:numPr>
                <w:ilvl w:val="0"/>
                <w:numId w:val="2"/>
              </w:numPr>
              <w:spacing w:line="240" w:lineRule="auto"/>
              <w:rPr>
                <w:i/>
                <w:sz w:val="18"/>
                <w:szCs w:val="18"/>
                <w:lang w:val="et-EE"/>
              </w:rPr>
            </w:pPr>
            <w:r>
              <w:rPr>
                <w:i/>
                <w:sz w:val="18"/>
                <w:szCs w:val="18"/>
                <w:lang w:val="et-EE"/>
              </w:rPr>
              <w:t xml:space="preserve">Palkade/tasude ülevaatuste </w:t>
            </w:r>
            <w:r w:rsidR="005E0882">
              <w:rPr>
                <w:i/>
                <w:sz w:val="18"/>
                <w:szCs w:val="18"/>
                <w:lang w:val="et-EE"/>
              </w:rPr>
              <w:t>dokumendid</w:t>
            </w:r>
          </w:p>
          <w:p w14:paraId="3CBDB5A5" w14:textId="77777777" w:rsidR="005E0882" w:rsidRDefault="005E0882" w:rsidP="00370254">
            <w:pPr>
              <w:pStyle w:val="ListParagraph"/>
              <w:numPr>
                <w:ilvl w:val="0"/>
                <w:numId w:val="2"/>
              </w:numPr>
              <w:spacing w:line="240" w:lineRule="auto"/>
              <w:rPr>
                <w:i/>
                <w:sz w:val="18"/>
                <w:szCs w:val="18"/>
                <w:lang w:val="et-EE"/>
              </w:rPr>
            </w:pPr>
            <w:r>
              <w:rPr>
                <w:i/>
                <w:sz w:val="18"/>
                <w:szCs w:val="18"/>
                <w:lang w:val="et-EE"/>
              </w:rPr>
              <w:t>Võrdsetes rollides meeste ja naiste palgalehed</w:t>
            </w:r>
          </w:p>
          <w:p w14:paraId="055168D7" w14:textId="77777777" w:rsidR="005E0882" w:rsidRDefault="005E0882" w:rsidP="00370254">
            <w:pPr>
              <w:pStyle w:val="ListParagraph"/>
              <w:numPr>
                <w:ilvl w:val="0"/>
                <w:numId w:val="2"/>
              </w:numPr>
              <w:spacing w:line="240" w:lineRule="auto"/>
              <w:rPr>
                <w:i/>
                <w:sz w:val="18"/>
                <w:szCs w:val="18"/>
                <w:lang w:val="et-EE"/>
              </w:rPr>
            </w:pPr>
            <w:r>
              <w:rPr>
                <w:i/>
                <w:sz w:val="18"/>
                <w:szCs w:val="18"/>
                <w:lang w:val="et-EE"/>
              </w:rPr>
              <w:t>Töötajate palkamise, edutamise ja palga tõstmise  protseduur</w:t>
            </w:r>
          </w:p>
          <w:p w14:paraId="5D32A2E1" w14:textId="77777777" w:rsidR="005E0882" w:rsidRDefault="009E5A9D" w:rsidP="00370254">
            <w:pPr>
              <w:pStyle w:val="ListParagraph"/>
              <w:numPr>
                <w:ilvl w:val="0"/>
                <w:numId w:val="2"/>
              </w:numPr>
              <w:spacing w:line="240" w:lineRule="auto"/>
              <w:rPr>
                <w:i/>
                <w:sz w:val="18"/>
                <w:szCs w:val="18"/>
                <w:lang w:val="et-EE"/>
              </w:rPr>
            </w:pPr>
            <w:r>
              <w:rPr>
                <w:i/>
                <w:sz w:val="18"/>
                <w:szCs w:val="18"/>
                <w:lang w:val="et-EE"/>
              </w:rPr>
              <w:t>Ettevõttes on määratud ametikoht võrdõiguslike küsimustega tegelemiseks</w:t>
            </w:r>
          </w:p>
          <w:p w14:paraId="1581F40B" w14:textId="77777777" w:rsidR="00004B20" w:rsidRDefault="00004B20" w:rsidP="00370254">
            <w:pPr>
              <w:pStyle w:val="ListParagraph"/>
              <w:numPr>
                <w:ilvl w:val="0"/>
                <w:numId w:val="2"/>
              </w:numPr>
              <w:spacing w:line="240" w:lineRule="auto"/>
              <w:rPr>
                <w:i/>
                <w:sz w:val="18"/>
                <w:szCs w:val="18"/>
                <w:lang w:val="et-EE"/>
              </w:rPr>
            </w:pPr>
            <w:r>
              <w:rPr>
                <w:i/>
                <w:sz w:val="18"/>
                <w:szCs w:val="18"/>
                <w:lang w:val="et-EE"/>
              </w:rPr>
              <w:t>On olemas süsteem võrdse tasu mõõtmiseks</w:t>
            </w:r>
          </w:p>
          <w:p w14:paraId="7C2364E1" w14:textId="77777777" w:rsidR="00004B20" w:rsidRDefault="00004B20" w:rsidP="00370254">
            <w:pPr>
              <w:pStyle w:val="ListParagraph"/>
              <w:numPr>
                <w:ilvl w:val="0"/>
                <w:numId w:val="2"/>
              </w:numPr>
              <w:spacing w:line="240" w:lineRule="auto"/>
              <w:rPr>
                <w:i/>
                <w:sz w:val="18"/>
                <w:szCs w:val="18"/>
                <w:lang w:val="et-EE"/>
              </w:rPr>
            </w:pPr>
            <w:r>
              <w:rPr>
                <w:i/>
                <w:sz w:val="18"/>
                <w:szCs w:val="18"/>
                <w:lang w:val="et-EE"/>
              </w:rPr>
              <w:t>Kindlustuspoliitika detailid</w:t>
            </w:r>
          </w:p>
          <w:p w14:paraId="58FF28CB" w14:textId="77777777" w:rsidR="00004B20" w:rsidRDefault="00004B20" w:rsidP="00004B20">
            <w:pPr>
              <w:spacing w:line="240" w:lineRule="auto"/>
              <w:rPr>
                <w:i/>
                <w:sz w:val="18"/>
                <w:szCs w:val="18"/>
                <w:lang w:val="et-EE"/>
              </w:rPr>
            </w:pPr>
          </w:p>
          <w:p w14:paraId="233C9E25" w14:textId="77777777" w:rsidR="00004B20" w:rsidRDefault="00004B20" w:rsidP="00004B20">
            <w:pPr>
              <w:spacing w:line="240" w:lineRule="auto"/>
              <w:rPr>
                <w:i/>
                <w:sz w:val="18"/>
                <w:szCs w:val="18"/>
                <w:lang w:val="et-EE"/>
              </w:rPr>
            </w:pPr>
            <w:r>
              <w:rPr>
                <w:i/>
                <w:sz w:val="18"/>
                <w:szCs w:val="18"/>
                <w:lang w:val="et-EE"/>
              </w:rPr>
              <w:t>Kõiki tarnijaid hinnatakse enne esmast tarned ja edaspidi minimaalselt kaks korda aastas. Hindamisprotsess võib sisaldada deklaratsioonide uuendamist/üle vaatamist, tarnijate külastusi, tarnijate töötajate intervjuusid.</w:t>
            </w:r>
          </w:p>
          <w:p w14:paraId="78616211" w14:textId="77777777" w:rsidR="00004B20" w:rsidRDefault="00004B20" w:rsidP="00004B20">
            <w:pPr>
              <w:spacing w:line="240" w:lineRule="auto"/>
              <w:rPr>
                <w:i/>
                <w:sz w:val="18"/>
                <w:szCs w:val="18"/>
                <w:lang w:val="et-EE"/>
              </w:rPr>
            </w:pPr>
          </w:p>
          <w:p w14:paraId="05B9D9D0" w14:textId="79D13F12" w:rsidR="00004B20" w:rsidRDefault="00004B20" w:rsidP="00004B20">
            <w:pPr>
              <w:spacing w:line="240" w:lineRule="auto"/>
              <w:rPr>
                <w:i/>
                <w:sz w:val="18"/>
                <w:szCs w:val="18"/>
                <w:lang w:val="et-EE"/>
              </w:rPr>
            </w:pPr>
            <w:r>
              <w:rPr>
                <w:i/>
                <w:sz w:val="18"/>
                <w:szCs w:val="18"/>
                <w:lang w:val="et-EE"/>
              </w:rPr>
              <w:t>Kui riski pole võimalik maandada, siis materjali vastu ei võeta.</w:t>
            </w:r>
          </w:p>
          <w:p w14:paraId="52F5DFB9" w14:textId="77777777" w:rsidR="0051541F" w:rsidRDefault="0051541F" w:rsidP="00004B20">
            <w:pPr>
              <w:spacing w:line="240" w:lineRule="auto"/>
              <w:rPr>
                <w:i/>
                <w:sz w:val="18"/>
                <w:szCs w:val="18"/>
                <w:lang w:val="et-EE"/>
              </w:rPr>
            </w:pPr>
          </w:p>
          <w:p w14:paraId="6130D0FE" w14:textId="77777777" w:rsidR="0051541F" w:rsidRDefault="0051541F" w:rsidP="00004B20">
            <w:pPr>
              <w:spacing w:line="240" w:lineRule="auto"/>
              <w:rPr>
                <w:i/>
                <w:sz w:val="18"/>
                <w:szCs w:val="18"/>
                <w:lang w:val="et-EE"/>
              </w:rPr>
            </w:pPr>
            <w:r>
              <w:rPr>
                <w:i/>
                <w:sz w:val="18"/>
                <w:szCs w:val="18"/>
                <w:lang w:val="et-EE"/>
              </w:rPr>
              <w:t>Kontrollmeetmete eesmärk on välistada materjali firmadelt, kus on palgalähe samal positsioonil (ja sama kvalifikatsiooniga) töötavate meeste ja naiste vahel.</w:t>
            </w:r>
          </w:p>
          <w:p w14:paraId="0A70F01D" w14:textId="002D4774" w:rsidR="0051541F" w:rsidRPr="00004B20" w:rsidRDefault="0051541F" w:rsidP="00004B20">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14:paraId="29B83711" w14:textId="77777777" w:rsidR="004110A6" w:rsidRDefault="004110A6">
            <w:pPr>
              <w:spacing w:line="240" w:lineRule="auto"/>
              <w:rPr>
                <w:i/>
                <w:sz w:val="18"/>
                <w:szCs w:val="18"/>
                <w:lang w:val="et-EE"/>
              </w:rPr>
            </w:pPr>
          </w:p>
        </w:tc>
      </w:tr>
      <w:tr w:rsidR="004110A6" w14:paraId="72BEDDC7" w14:textId="77777777"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14:paraId="2ECC6802" w14:textId="77777777" w:rsidR="004110A6" w:rsidRDefault="004110A6">
            <w:pPr>
              <w:spacing w:line="240" w:lineRule="auto"/>
              <w:rPr>
                <w:sz w:val="18"/>
                <w:szCs w:val="18"/>
                <w:lang w:val="et-EE"/>
              </w:rPr>
            </w:pPr>
            <w:r>
              <w:rPr>
                <w:rFonts w:cstheme="minorHAnsi"/>
                <w:sz w:val="18"/>
                <w:szCs w:val="18"/>
                <w:lang w:val="et-EE"/>
              </w:rPr>
              <w:t>Kontrollitud puidu kategooria 3. Puit metsadest, mille majandamisel on ohustatud kõrge kaitseväärusega objektid</w:t>
            </w:r>
          </w:p>
        </w:tc>
      </w:tr>
      <w:tr w:rsidR="004110A6" w14:paraId="427B31CE"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2D0CC2B9" w14:textId="77777777" w:rsidR="004110A6" w:rsidRDefault="004110A6">
            <w:pPr>
              <w:spacing w:line="240" w:lineRule="auto"/>
              <w:rPr>
                <w:sz w:val="18"/>
                <w:szCs w:val="18"/>
                <w:lang w:val="et-EE"/>
              </w:rPr>
            </w:pPr>
            <w:r>
              <w:rPr>
                <w:sz w:val="18"/>
                <w:szCs w:val="18"/>
                <w:lang w:val="et-EE"/>
              </w:rPr>
              <w:t xml:space="preserve">3.3 </w:t>
            </w:r>
          </w:p>
        </w:tc>
        <w:tc>
          <w:tcPr>
            <w:tcW w:w="2558" w:type="pct"/>
            <w:tcBorders>
              <w:top w:val="single" w:sz="4" w:space="0" w:color="70AD47"/>
              <w:left w:val="single" w:sz="4" w:space="0" w:color="70AD47"/>
              <w:bottom w:val="single" w:sz="4" w:space="0" w:color="70AD47"/>
              <w:right w:val="single" w:sz="4" w:space="0" w:color="70AD47"/>
            </w:tcBorders>
          </w:tcPr>
          <w:p w14:paraId="0DE79DAB" w14:textId="3575A4DE" w:rsidR="004110A6" w:rsidRDefault="0051541F">
            <w:pPr>
              <w:spacing w:line="240" w:lineRule="auto"/>
              <w:rPr>
                <w:i/>
                <w:sz w:val="18"/>
                <w:szCs w:val="18"/>
                <w:lang w:val="et-EE"/>
              </w:rPr>
            </w:pPr>
            <w:r>
              <w:rPr>
                <w:i/>
                <w:sz w:val="18"/>
                <w:szCs w:val="18"/>
                <w:lang w:val="et-EE"/>
              </w:rPr>
              <w:t xml:space="preserve">Määratletud risk Natura 2000 elupaikade ja </w:t>
            </w:r>
            <w:proofErr w:type="spellStart"/>
            <w:r>
              <w:rPr>
                <w:i/>
                <w:sz w:val="18"/>
                <w:szCs w:val="18"/>
                <w:lang w:val="et-EE"/>
              </w:rPr>
              <w:t>vääriselupaikade</w:t>
            </w:r>
            <w:proofErr w:type="spellEnd"/>
            <w:r>
              <w:rPr>
                <w:i/>
                <w:sz w:val="18"/>
                <w:szCs w:val="18"/>
                <w:lang w:val="et-EE"/>
              </w:rPr>
              <w:t xml:space="preserve"> (VEP) osas.</w:t>
            </w:r>
          </w:p>
          <w:p w14:paraId="36671CC5" w14:textId="77777777" w:rsidR="0051541F" w:rsidRDefault="0051541F">
            <w:pPr>
              <w:spacing w:line="240" w:lineRule="auto"/>
              <w:rPr>
                <w:i/>
                <w:sz w:val="18"/>
                <w:szCs w:val="18"/>
                <w:lang w:val="et-EE"/>
              </w:rPr>
            </w:pPr>
          </w:p>
          <w:p w14:paraId="5877B862" w14:textId="77777777" w:rsidR="0051541F" w:rsidRDefault="0051541F">
            <w:pPr>
              <w:spacing w:line="240" w:lineRule="auto"/>
              <w:rPr>
                <w:i/>
                <w:sz w:val="18"/>
                <w:szCs w:val="18"/>
                <w:lang w:val="et-EE"/>
              </w:rPr>
            </w:pPr>
            <w:r>
              <w:rPr>
                <w:i/>
                <w:sz w:val="18"/>
                <w:szCs w:val="18"/>
                <w:lang w:val="et-EE"/>
              </w:rPr>
              <w:t xml:space="preserve">Registreeritud </w:t>
            </w:r>
            <w:proofErr w:type="spellStart"/>
            <w:r>
              <w:rPr>
                <w:i/>
                <w:sz w:val="18"/>
                <w:szCs w:val="18"/>
                <w:lang w:val="et-EE"/>
              </w:rPr>
              <w:t>VEPid</w:t>
            </w:r>
            <w:proofErr w:type="spellEnd"/>
            <w:r>
              <w:rPr>
                <w:i/>
                <w:sz w:val="18"/>
                <w:szCs w:val="18"/>
                <w:lang w:val="et-EE"/>
              </w:rPr>
              <w:t>:</w:t>
            </w:r>
          </w:p>
          <w:p w14:paraId="4207E077" w14:textId="15184B40" w:rsidR="0051541F" w:rsidRDefault="0051541F">
            <w:pPr>
              <w:spacing w:line="240" w:lineRule="auto"/>
              <w:rPr>
                <w:i/>
                <w:sz w:val="18"/>
                <w:szCs w:val="18"/>
                <w:lang w:val="et-EE"/>
              </w:rPr>
            </w:pPr>
            <w:r>
              <w:rPr>
                <w:i/>
                <w:sz w:val="18"/>
                <w:szCs w:val="18"/>
                <w:lang w:val="et-EE"/>
              </w:rPr>
              <w:t>Kõik</w:t>
            </w:r>
            <w:r w:rsidR="00B56071">
              <w:rPr>
                <w:i/>
                <w:sz w:val="18"/>
                <w:szCs w:val="18"/>
                <w:lang w:val="et-EE"/>
              </w:rPr>
              <w:t>i</w:t>
            </w:r>
            <w:r>
              <w:rPr>
                <w:i/>
                <w:sz w:val="18"/>
                <w:szCs w:val="18"/>
                <w:lang w:val="et-EE"/>
              </w:rPr>
              <w:t xml:space="preserve"> tarne</w:t>
            </w:r>
            <w:r w:rsidR="00B56071">
              <w:rPr>
                <w:i/>
                <w:sz w:val="18"/>
                <w:szCs w:val="18"/>
                <w:lang w:val="et-EE"/>
              </w:rPr>
              <w:t>i</w:t>
            </w:r>
            <w:r>
              <w:rPr>
                <w:i/>
                <w:sz w:val="18"/>
                <w:szCs w:val="18"/>
                <w:lang w:val="et-EE"/>
              </w:rPr>
              <w:t xml:space="preserve">d kontrollitakse avalikust metsaregistrist. Kui materjal pärineb </w:t>
            </w:r>
            <w:proofErr w:type="spellStart"/>
            <w:r>
              <w:rPr>
                <w:i/>
                <w:sz w:val="18"/>
                <w:szCs w:val="18"/>
                <w:lang w:val="et-EE"/>
              </w:rPr>
              <w:t>VEPist</w:t>
            </w:r>
            <w:proofErr w:type="spellEnd"/>
            <w:r>
              <w:rPr>
                <w:i/>
                <w:sz w:val="18"/>
                <w:szCs w:val="18"/>
                <w:lang w:val="et-EE"/>
              </w:rPr>
              <w:t>, siis seda vastu ei võeta.</w:t>
            </w:r>
          </w:p>
          <w:p w14:paraId="4C6A6F73" w14:textId="77777777" w:rsidR="0051541F" w:rsidRDefault="0051541F">
            <w:pPr>
              <w:spacing w:line="240" w:lineRule="auto"/>
              <w:rPr>
                <w:i/>
                <w:sz w:val="18"/>
                <w:szCs w:val="18"/>
                <w:lang w:val="et-EE"/>
              </w:rPr>
            </w:pPr>
          </w:p>
          <w:p w14:paraId="071853FE" w14:textId="77777777" w:rsidR="0051541F" w:rsidRDefault="0051541F">
            <w:pPr>
              <w:spacing w:line="240" w:lineRule="auto"/>
              <w:rPr>
                <w:i/>
                <w:sz w:val="18"/>
                <w:szCs w:val="18"/>
                <w:lang w:val="et-EE"/>
              </w:rPr>
            </w:pPr>
            <w:r>
              <w:rPr>
                <w:i/>
                <w:sz w:val="18"/>
                <w:szCs w:val="18"/>
                <w:lang w:val="et-EE"/>
              </w:rPr>
              <w:t xml:space="preserve">Potentsiaalsed </w:t>
            </w:r>
            <w:proofErr w:type="spellStart"/>
            <w:r>
              <w:rPr>
                <w:i/>
                <w:sz w:val="18"/>
                <w:szCs w:val="18"/>
                <w:lang w:val="et-EE"/>
              </w:rPr>
              <w:t>VEPid</w:t>
            </w:r>
            <w:proofErr w:type="spellEnd"/>
            <w:r>
              <w:rPr>
                <w:i/>
                <w:sz w:val="18"/>
                <w:szCs w:val="18"/>
                <w:lang w:val="et-EE"/>
              </w:rPr>
              <w:t>:</w:t>
            </w:r>
          </w:p>
          <w:p w14:paraId="69E7D210" w14:textId="46E328B4" w:rsidR="0051541F" w:rsidRDefault="0051541F">
            <w:pPr>
              <w:spacing w:line="240" w:lineRule="auto"/>
              <w:rPr>
                <w:i/>
                <w:sz w:val="18"/>
                <w:szCs w:val="18"/>
                <w:lang w:val="et-EE"/>
              </w:rPr>
            </w:pPr>
            <w:r>
              <w:rPr>
                <w:i/>
                <w:sz w:val="18"/>
                <w:szCs w:val="18"/>
                <w:lang w:val="et-EE"/>
              </w:rPr>
              <w:t>Kõik</w:t>
            </w:r>
            <w:r w:rsidR="00B56071">
              <w:rPr>
                <w:i/>
                <w:sz w:val="18"/>
                <w:szCs w:val="18"/>
                <w:lang w:val="et-EE"/>
              </w:rPr>
              <w:t>i</w:t>
            </w:r>
            <w:r>
              <w:rPr>
                <w:i/>
                <w:sz w:val="18"/>
                <w:szCs w:val="18"/>
                <w:lang w:val="et-EE"/>
              </w:rPr>
              <w:t xml:space="preserve"> tarne</w:t>
            </w:r>
            <w:r w:rsidR="00B56071">
              <w:rPr>
                <w:i/>
                <w:sz w:val="18"/>
                <w:szCs w:val="18"/>
                <w:lang w:val="et-EE"/>
              </w:rPr>
              <w:t>i</w:t>
            </w:r>
            <w:r>
              <w:rPr>
                <w:i/>
                <w:sz w:val="18"/>
                <w:szCs w:val="18"/>
                <w:lang w:val="et-EE"/>
              </w:rPr>
              <w:t xml:space="preserve">d kontrollitakse FSC Eesti poolt saadetud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VEPide</w:t>
            </w:r>
            <w:proofErr w:type="spellEnd"/>
            <w:r>
              <w:rPr>
                <w:i/>
                <w:sz w:val="18"/>
                <w:szCs w:val="18"/>
                <w:lang w:val="et-EE"/>
              </w:rPr>
              <w:t xml:space="preserve"> andmebaasist.</w:t>
            </w:r>
          </w:p>
          <w:p w14:paraId="2BB4F8EE" w14:textId="77777777" w:rsidR="0051541F" w:rsidRDefault="0051541F">
            <w:pPr>
              <w:spacing w:line="240" w:lineRule="auto"/>
              <w:rPr>
                <w:i/>
                <w:sz w:val="18"/>
                <w:szCs w:val="18"/>
                <w:lang w:val="et-EE"/>
              </w:rPr>
            </w:pPr>
            <w:r>
              <w:rPr>
                <w:i/>
                <w:sz w:val="18"/>
                <w:szCs w:val="18"/>
                <w:lang w:val="et-EE"/>
              </w:rPr>
              <w:t xml:space="preserve">Kui materjal on pärit kinnistult, mis ei ole </w:t>
            </w:r>
            <w:proofErr w:type="spellStart"/>
            <w:r>
              <w:rPr>
                <w:i/>
                <w:sz w:val="18"/>
                <w:szCs w:val="18"/>
                <w:lang w:val="et-EE"/>
              </w:rPr>
              <w:t>pot</w:t>
            </w:r>
            <w:proofErr w:type="spellEnd"/>
            <w:r>
              <w:rPr>
                <w:i/>
                <w:sz w:val="18"/>
                <w:szCs w:val="18"/>
                <w:lang w:val="et-EE"/>
              </w:rPr>
              <w:t xml:space="preserve"> VEP andmebaasis registreeritud, siis võib materjali vastu võtta.</w:t>
            </w:r>
          </w:p>
          <w:p w14:paraId="406EBDD5" w14:textId="77777777" w:rsidR="0051541F" w:rsidRDefault="00B56071">
            <w:pPr>
              <w:spacing w:line="240" w:lineRule="auto"/>
              <w:rPr>
                <w:i/>
                <w:sz w:val="18"/>
                <w:szCs w:val="18"/>
                <w:lang w:val="et-EE"/>
              </w:rPr>
            </w:pPr>
            <w:r>
              <w:rPr>
                <w:i/>
                <w:sz w:val="18"/>
                <w:szCs w:val="18"/>
                <w:lang w:val="et-EE"/>
              </w:rPr>
              <w:lastRenderedPageBreak/>
              <w:t xml:space="preserve">Kui materjal pärineb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VEPist</w:t>
            </w:r>
            <w:proofErr w:type="spellEnd"/>
            <w:r>
              <w:rPr>
                <w:i/>
                <w:sz w:val="18"/>
                <w:szCs w:val="18"/>
                <w:lang w:val="et-EE"/>
              </w:rPr>
              <w:t>, siis seda vastu ei võeta.</w:t>
            </w:r>
          </w:p>
          <w:p w14:paraId="2109267D" w14:textId="44AAC17E" w:rsidR="00B56071" w:rsidRDefault="00B56071">
            <w:pPr>
              <w:spacing w:line="240" w:lineRule="auto"/>
              <w:rPr>
                <w:i/>
                <w:sz w:val="18"/>
                <w:szCs w:val="18"/>
                <w:lang w:val="et-EE"/>
              </w:rPr>
            </w:pPr>
            <w:r>
              <w:rPr>
                <w:i/>
                <w:sz w:val="18"/>
                <w:szCs w:val="18"/>
                <w:lang w:val="et-EE"/>
              </w:rPr>
              <w:t xml:space="preserve">Kui materjal pärineb </w:t>
            </w:r>
            <w:proofErr w:type="spellStart"/>
            <w:r>
              <w:rPr>
                <w:i/>
                <w:sz w:val="18"/>
                <w:szCs w:val="18"/>
                <w:lang w:val="et-EE"/>
              </w:rPr>
              <w:t>pot</w:t>
            </w:r>
            <w:proofErr w:type="spellEnd"/>
            <w:r>
              <w:rPr>
                <w:i/>
                <w:sz w:val="18"/>
                <w:szCs w:val="18"/>
                <w:lang w:val="et-EE"/>
              </w:rPr>
              <w:t xml:space="preserve"> </w:t>
            </w:r>
            <w:proofErr w:type="spellStart"/>
            <w:r>
              <w:rPr>
                <w:i/>
                <w:sz w:val="18"/>
                <w:szCs w:val="18"/>
                <w:lang w:val="et-EE"/>
              </w:rPr>
              <w:t>VEPist</w:t>
            </w:r>
            <w:proofErr w:type="spellEnd"/>
            <w:r>
              <w:rPr>
                <w:i/>
                <w:sz w:val="18"/>
                <w:szCs w:val="18"/>
                <w:lang w:val="et-EE"/>
              </w:rPr>
              <w:t xml:space="preserve">, aga sellega on kaasas välikülastuse kontrollakt </w:t>
            </w:r>
            <w:proofErr w:type="spellStart"/>
            <w:r>
              <w:rPr>
                <w:i/>
                <w:sz w:val="18"/>
                <w:szCs w:val="18"/>
                <w:lang w:val="et-EE"/>
              </w:rPr>
              <w:t>VEPi</w:t>
            </w:r>
            <w:proofErr w:type="spellEnd"/>
            <w:r>
              <w:rPr>
                <w:i/>
                <w:sz w:val="18"/>
                <w:szCs w:val="18"/>
                <w:lang w:val="et-EE"/>
              </w:rPr>
              <w:t xml:space="preserve"> litsentsiga hindaja poolt, kes kinnitab, et tegemist ei olnud </w:t>
            </w:r>
            <w:proofErr w:type="spellStart"/>
            <w:r>
              <w:rPr>
                <w:i/>
                <w:sz w:val="18"/>
                <w:szCs w:val="18"/>
                <w:lang w:val="et-EE"/>
              </w:rPr>
              <w:t>VEPiga</w:t>
            </w:r>
            <w:proofErr w:type="spellEnd"/>
            <w:r>
              <w:rPr>
                <w:i/>
                <w:sz w:val="18"/>
                <w:szCs w:val="18"/>
                <w:lang w:val="et-EE"/>
              </w:rPr>
              <w:t xml:space="preserve"> (koos põhjendustega), siis võib materjali vastu võtta.</w:t>
            </w:r>
          </w:p>
          <w:p w14:paraId="2C9333E7" w14:textId="77777777" w:rsidR="00B56071" w:rsidRDefault="00B56071">
            <w:pPr>
              <w:spacing w:line="240" w:lineRule="auto"/>
              <w:rPr>
                <w:i/>
                <w:sz w:val="18"/>
                <w:szCs w:val="18"/>
                <w:lang w:val="et-EE"/>
              </w:rPr>
            </w:pPr>
          </w:p>
          <w:p w14:paraId="383EA5D5" w14:textId="77777777" w:rsidR="00B56071" w:rsidRDefault="00B56071">
            <w:pPr>
              <w:spacing w:line="240" w:lineRule="auto"/>
              <w:rPr>
                <w:i/>
                <w:sz w:val="18"/>
                <w:szCs w:val="18"/>
                <w:lang w:val="et-EE"/>
              </w:rPr>
            </w:pPr>
            <w:r>
              <w:rPr>
                <w:i/>
                <w:sz w:val="18"/>
                <w:szCs w:val="18"/>
                <w:lang w:val="et-EE"/>
              </w:rPr>
              <w:t xml:space="preserve">Riski maandamise meetmete adekvaatsuse hindamiseks on ettevõte kasutanud </w:t>
            </w:r>
            <w:proofErr w:type="spellStart"/>
            <w:r>
              <w:rPr>
                <w:i/>
                <w:sz w:val="18"/>
                <w:szCs w:val="18"/>
                <w:lang w:val="et-EE"/>
              </w:rPr>
              <w:t>pot</w:t>
            </w:r>
            <w:proofErr w:type="spellEnd"/>
            <w:r>
              <w:rPr>
                <w:i/>
                <w:sz w:val="18"/>
                <w:szCs w:val="18"/>
                <w:lang w:val="et-EE"/>
              </w:rPr>
              <w:t xml:space="preserve"> VEP andmebaasi koostanud Eestimaa Looduse Fondi töötaja Liis Kuresoo juhendit </w:t>
            </w:r>
            <w:proofErr w:type="spellStart"/>
            <w:r>
              <w:rPr>
                <w:i/>
                <w:sz w:val="18"/>
                <w:szCs w:val="18"/>
                <w:lang w:val="et-EE"/>
              </w:rPr>
              <w:t>pot</w:t>
            </w:r>
            <w:proofErr w:type="spellEnd"/>
            <w:r>
              <w:rPr>
                <w:i/>
                <w:sz w:val="18"/>
                <w:szCs w:val="18"/>
                <w:lang w:val="et-EE"/>
              </w:rPr>
              <w:t xml:space="preserve"> VEP andmebaasi kasutamiseks.</w:t>
            </w:r>
          </w:p>
          <w:p w14:paraId="423D57D8" w14:textId="77777777" w:rsidR="00B56071" w:rsidRDefault="00B56071">
            <w:pPr>
              <w:spacing w:line="240" w:lineRule="auto"/>
              <w:rPr>
                <w:i/>
                <w:sz w:val="18"/>
                <w:szCs w:val="18"/>
                <w:lang w:val="et-EE"/>
              </w:rPr>
            </w:pPr>
            <w:r>
              <w:rPr>
                <w:i/>
                <w:sz w:val="18"/>
                <w:szCs w:val="18"/>
                <w:lang w:val="et-EE"/>
              </w:rPr>
              <w:t xml:space="preserve">Registreeritud </w:t>
            </w:r>
            <w:proofErr w:type="spellStart"/>
            <w:r>
              <w:rPr>
                <w:i/>
                <w:sz w:val="18"/>
                <w:szCs w:val="18"/>
                <w:lang w:val="et-EE"/>
              </w:rPr>
              <w:t>VEPide</w:t>
            </w:r>
            <w:proofErr w:type="spellEnd"/>
            <w:r>
              <w:rPr>
                <w:i/>
                <w:sz w:val="18"/>
                <w:szCs w:val="18"/>
                <w:lang w:val="et-EE"/>
              </w:rPr>
              <w:t xml:space="preserve"> puhul on kasutatud FSC Eesti poolt koostatud infokirja riskide maandamise kohta.</w:t>
            </w:r>
          </w:p>
          <w:p w14:paraId="65908B7D" w14:textId="77777777" w:rsidR="00B56071" w:rsidRDefault="00B56071">
            <w:pPr>
              <w:spacing w:line="240" w:lineRule="auto"/>
              <w:rPr>
                <w:i/>
                <w:sz w:val="18"/>
                <w:szCs w:val="18"/>
                <w:lang w:val="et-EE"/>
              </w:rPr>
            </w:pPr>
          </w:p>
          <w:p w14:paraId="63A39EC4" w14:textId="77777777" w:rsidR="00B56071" w:rsidRDefault="00B56071">
            <w:pPr>
              <w:spacing w:line="240" w:lineRule="auto"/>
              <w:rPr>
                <w:i/>
                <w:sz w:val="18"/>
                <w:szCs w:val="18"/>
                <w:lang w:val="et-EE"/>
              </w:rPr>
            </w:pPr>
            <w:r>
              <w:rPr>
                <w:i/>
                <w:sz w:val="18"/>
                <w:szCs w:val="18"/>
                <w:lang w:val="et-EE"/>
              </w:rPr>
              <w:t>Natura 2000 elupaigad:</w:t>
            </w:r>
          </w:p>
          <w:p w14:paraId="66B9DD9F" w14:textId="77777777" w:rsidR="00B56071" w:rsidRDefault="00B56071">
            <w:pPr>
              <w:spacing w:line="240" w:lineRule="auto"/>
              <w:rPr>
                <w:i/>
                <w:sz w:val="18"/>
                <w:szCs w:val="18"/>
                <w:lang w:val="et-EE"/>
              </w:rPr>
            </w:pPr>
            <w:r>
              <w:rPr>
                <w:i/>
                <w:sz w:val="18"/>
                <w:szCs w:val="18"/>
                <w:lang w:val="et-EE"/>
              </w:rPr>
              <w:t>Kõiki tarneid kontrollitakse NATURA 2000 andmebaasist.</w:t>
            </w:r>
          </w:p>
          <w:p w14:paraId="70772C9F" w14:textId="3EC347F0" w:rsidR="00B56071" w:rsidRDefault="00B56071" w:rsidP="00B56071">
            <w:pPr>
              <w:spacing w:line="240" w:lineRule="auto"/>
              <w:rPr>
                <w:i/>
                <w:sz w:val="18"/>
                <w:szCs w:val="18"/>
                <w:lang w:val="et-EE"/>
              </w:rPr>
            </w:pPr>
            <w:r>
              <w:rPr>
                <w:i/>
                <w:sz w:val="18"/>
                <w:szCs w:val="18"/>
                <w:lang w:val="et-EE"/>
              </w:rPr>
              <w:t xml:space="preserve">Kui materjal on pärit kinnistult, mis ei ole </w:t>
            </w:r>
            <w:r w:rsidR="006C00A3">
              <w:rPr>
                <w:i/>
                <w:sz w:val="18"/>
                <w:szCs w:val="18"/>
                <w:lang w:val="et-EE"/>
              </w:rPr>
              <w:t xml:space="preserve">NATURA 2000 </w:t>
            </w:r>
            <w:r>
              <w:rPr>
                <w:i/>
                <w:sz w:val="18"/>
                <w:szCs w:val="18"/>
                <w:lang w:val="et-EE"/>
              </w:rPr>
              <w:t xml:space="preserve"> andmebaasis registreeritud, siis võib materjali vastu võtta.</w:t>
            </w:r>
          </w:p>
          <w:p w14:paraId="26F7B537" w14:textId="2EF180BC" w:rsidR="00B56071" w:rsidRDefault="00B56071" w:rsidP="00B56071">
            <w:pPr>
              <w:spacing w:line="240" w:lineRule="auto"/>
              <w:rPr>
                <w:i/>
                <w:sz w:val="18"/>
                <w:szCs w:val="18"/>
                <w:lang w:val="et-EE"/>
              </w:rPr>
            </w:pPr>
            <w:r>
              <w:rPr>
                <w:i/>
                <w:sz w:val="18"/>
                <w:szCs w:val="18"/>
                <w:lang w:val="et-EE"/>
              </w:rPr>
              <w:t xml:space="preserve">Kui materjal pärineb </w:t>
            </w:r>
            <w:r w:rsidR="002E593E">
              <w:rPr>
                <w:i/>
                <w:sz w:val="18"/>
                <w:szCs w:val="18"/>
                <w:lang w:val="et-EE"/>
              </w:rPr>
              <w:t>Natura 2000 elupaigast</w:t>
            </w:r>
            <w:r>
              <w:rPr>
                <w:i/>
                <w:sz w:val="18"/>
                <w:szCs w:val="18"/>
                <w:lang w:val="et-EE"/>
              </w:rPr>
              <w:t>, siis seda vastu ei võeta.</w:t>
            </w:r>
          </w:p>
          <w:p w14:paraId="07EFD6BA" w14:textId="502D19DB" w:rsidR="00B56071" w:rsidRDefault="00B56071" w:rsidP="00B56071">
            <w:pPr>
              <w:spacing w:line="240" w:lineRule="auto"/>
              <w:rPr>
                <w:i/>
                <w:sz w:val="18"/>
                <w:szCs w:val="18"/>
                <w:lang w:val="et-EE"/>
              </w:rPr>
            </w:pPr>
            <w:r>
              <w:rPr>
                <w:i/>
                <w:sz w:val="18"/>
                <w:szCs w:val="18"/>
                <w:lang w:val="et-EE"/>
              </w:rPr>
              <w:t xml:space="preserve">Kui materjal pärineb </w:t>
            </w:r>
            <w:r w:rsidR="002E593E">
              <w:rPr>
                <w:i/>
                <w:sz w:val="18"/>
                <w:szCs w:val="18"/>
                <w:lang w:val="et-EE"/>
              </w:rPr>
              <w:t>Natura 2000</w:t>
            </w:r>
            <w:r>
              <w:rPr>
                <w:i/>
                <w:sz w:val="18"/>
                <w:szCs w:val="18"/>
                <w:lang w:val="et-EE"/>
              </w:rPr>
              <w:t xml:space="preserve">, aga sellega on kaasas välikülastuse kontrollakt </w:t>
            </w:r>
            <w:r w:rsidR="002E593E">
              <w:rPr>
                <w:i/>
                <w:sz w:val="18"/>
                <w:szCs w:val="18"/>
                <w:lang w:val="et-EE"/>
              </w:rPr>
              <w:t>Natura 2000 eksperdi poolt</w:t>
            </w:r>
            <w:r>
              <w:rPr>
                <w:i/>
                <w:sz w:val="18"/>
                <w:szCs w:val="18"/>
                <w:lang w:val="et-EE"/>
              </w:rPr>
              <w:t xml:space="preserve">, kes </w:t>
            </w:r>
            <w:r w:rsidR="002E593E">
              <w:rPr>
                <w:i/>
                <w:sz w:val="18"/>
                <w:szCs w:val="18"/>
                <w:lang w:val="et-EE"/>
              </w:rPr>
              <w:t>kinnitab, et tegemist ei olnud Natura 2000 elupaigaga</w:t>
            </w:r>
            <w:r>
              <w:rPr>
                <w:i/>
                <w:sz w:val="18"/>
                <w:szCs w:val="18"/>
                <w:lang w:val="et-EE"/>
              </w:rPr>
              <w:t xml:space="preserve"> (koos põhjendustega), siis võib materjali vastu võtta.</w:t>
            </w:r>
          </w:p>
          <w:p w14:paraId="07001370" w14:textId="77777777" w:rsidR="00B56071" w:rsidRDefault="00B56071">
            <w:pPr>
              <w:spacing w:line="240" w:lineRule="auto"/>
              <w:rPr>
                <w:i/>
                <w:sz w:val="18"/>
                <w:szCs w:val="18"/>
                <w:lang w:val="et-EE"/>
              </w:rPr>
            </w:pPr>
          </w:p>
          <w:p w14:paraId="1F7689F3" w14:textId="77777777" w:rsidR="002E593E" w:rsidRDefault="002E593E">
            <w:pPr>
              <w:spacing w:line="240" w:lineRule="auto"/>
              <w:rPr>
                <w:i/>
                <w:sz w:val="18"/>
                <w:szCs w:val="18"/>
                <w:lang w:val="et-EE"/>
              </w:rPr>
            </w:pPr>
            <w:r>
              <w:rPr>
                <w:i/>
                <w:sz w:val="18"/>
                <w:szCs w:val="18"/>
                <w:lang w:val="et-EE"/>
              </w:rPr>
              <w:t xml:space="preserve">Riski maandamise meetmete adekvaatsuse hindamiseks on ettevõte küsinud eksperthinnangu </w:t>
            </w:r>
            <w:r w:rsidRPr="002E593E">
              <w:rPr>
                <w:i/>
                <w:sz w:val="18"/>
                <w:szCs w:val="18"/>
                <w:highlight w:val="yellow"/>
                <w:lang w:val="et-EE"/>
              </w:rPr>
              <w:t>eksperdi nimi.</w:t>
            </w:r>
            <w:r>
              <w:rPr>
                <w:i/>
                <w:sz w:val="18"/>
                <w:szCs w:val="18"/>
                <w:lang w:val="et-EE"/>
              </w:rPr>
              <w:t xml:space="preserve"> Eksperdi hinnangul on maandusmeetmed sobilikud.</w:t>
            </w:r>
          </w:p>
          <w:p w14:paraId="367FC106" w14:textId="77777777" w:rsidR="002E593E" w:rsidRDefault="002E593E">
            <w:pPr>
              <w:spacing w:line="240" w:lineRule="auto"/>
              <w:rPr>
                <w:i/>
                <w:sz w:val="18"/>
                <w:szCs w:val="18"/>
                <w:lang w:val="et-EE"/>
              </w:rPr>
            </w:pPr>
          </w:p>
          <w:p w14:paraId="5D9701BB" w14:textId="7069B922" w:rsidR="002E593E" w:rsidRDefault="002E593E">
            <w:pPr>
              <w:spacing w:line="240" w:lineRule="auto"/>
              <w:rPr>
                <w:i/>
                <w:sz w:val="18"/>
                <w:szCs w:val="18"/>
                <w:lang w:val="et-EE"/>
              </w:rPr>
            </w:pPr>
            <w:r>
              <w:rPr>
                <w:i/>
                <w:sz w:val="18"/>
                <w:szCs w:val="18"/>
                <w:lang w:val="et-EE"/>
              </w:rPr>
              <w:t>Kontrollmeetmete eesmärk on välistada materjal määratletud riskiga asukohtadest.</w:t>
            </w:r>
          </w:p>
        </w:tc>
        <w:tc>
          <w:tcPr>
            <w:tcW w:w="1753" w:type="pct"/>
            <w:tcBorders>
              <w:top w:val="single" w:sz="4" w:space="0" w:color="70AD47"/>
              <w:left w:val="single" w:sz="4" w:space="0" w:color="70AD47"/>
              <w:bottom w:val="single" w:sz="4" w:space="0" w:color="70AD47"/>
              <w:right w:val="single" w:sz="4" w:space="0" w:color="70AD47"/>
            </w:tcBorders>
          </w:tcPr>
          <w:p w14:paraId="052A4A90" w14:textId="77777777" w:rsidR="004110A6" w:rsidRDefault="004110A6">
            <w:pPr>
              <w:spacing w:line="240" w:lineRule="auto"/>
              <w:rPr>
                <w:i/>
                <w:sz w:val="18"/>
                <w:szCs w:val="18"/>
                <w:lang w:val="et-EE"/>
              </w:rPr>
            </w:pPr>
          </w:p>
        </w:tc>
      </w:tr>
      <w:tr w:rsidR="004110A6" w14:paraId="76E682ED" w14:textId="77777777" w:rsidTr="004110A6">
        <w:tc>
          <w:tcPr>
            <w:tcW w:w="689" w:type="pct"/>
            <w:tcBorders>
              <w:top w:val="single" w:sz="4" w:space="0" w:color="70AD47"/>
              <w:left w:val="single" w:sz="4" w:space="0" w:color="70AD47"/>
              <w:bottom w:val="single" w:sz="4" w:space="0" w:color="70AD47"/>
              <w:right w:val="single" w:sz="4" w:space="0" w:color="70AD47"/>
            </w:tcBorders>
            <w:hideMark/>
          </w:tcPr>
          <w:p w14:paraId="5F1E2353" w14:textId="77777777" w:rsidR="004110A6" w:rsidRDefault="004110A6">
            <w:pPr>
              <w:spacing w:line="240" w:lineRule="auto"/>
              <w:rPr>
                <w:sz w:val="18"/>
                <w:szCs w:val="18"/>
                <w:lang w:val="et-EE"/>
              </w:rPr>
            </w:pPr>
            <w:r>
              <w:rPr>
                <w:sz w:val="18"/>
                <w:szCs w:val="18"/>
                <w:lang w:val="et-EE"/>
              </w:rPr>
              <w:t>3.6</w:t>
            </w:r>
          </w:p>
        </w:tc>
        <w:tc>
          <w:tcPr>
            <w:tcW w:w="2558" w:type="pct"/>
            <w:tcBorders>
              <w:top w:val="single" w:sz="4" w:space="0" w:color="70AD47"/>
              <w:left w:val="single" w:sz="4" w:space="0" w:color="70AD47"/>
              <w:bottom w:val="single" w:sz="4" w:space="0" w:color="70AD47"/>
              <w:right w:val="single" w:sz="4" w:space="0" w:color="70AD47"/>
            </w:tcBorders>
          </w:tcPr>
          <w:p w14:paraId="66F70D73" w14:textId="418D78E4" w:rsidR="004110A6" w:rsidRDefault="002E593E">
            <w:pPr>
              <w:spacing w:line="240" w:lineRule="auto"/>
              <w:rPr>
                <w:i/>
                <w:sz w:val="18"/>
                <w:szCs w:val="18"/>
                <w:lang w:val="et-EE"/>
              </w:rPr>
            </w:pPr>
            <w:r>
              <w:rPr>
                <w:i/>
                <w:sz w:val="18"/>
                <w:szCs w:val="18"/>
                <w:lang w:val="et-EE"/>
              </w:rPr>
              <w:t>Määratletud risk seoses ristipuude ja looduslike pühapaikadega:</w:t>
            </w:r>
          </w:p>
          <w:p w14:paraId="5FDE65BC" w14:textId="6B63ACC6" w:rsidR="002E593E" w:rsidRDefault="002E593E">
            <w:pPr>
              <w:spacing w:line="240" w:lineRule="auto"/>
              <w:rPr>
                <w:i/>
                <w:sz w:val="18"/>
                <w:szCs w:val="18"/>
                <w:lang w:val="et-EE"/>
              </w:rPr>
            </w:pPr>
          </w:p>
          <w:p w14:paraId="69E821FC" w14:textId="6794BBB4" w:rsidR="002E593E" w:rsidRDefault="002E593E">
            <w:pPr>
              <w:spacing w:line="240" w:lineRule="auto"/>
              <w:rPr>
                <w:i/>
                <w:sz w:val="18"/>
                <w:szCs w:val="18"/>
                <w:lang w:val="et-EE"/>
              </w:rPr>
            </w:pPr>
            <w:r>
              <w:rPr>
                <w:i/>
                <w:sz w:val="18"/>
                <w:szCs w:val="18"/>
                <w:lang w:val="et-EE"/>
              </w:rPr>
              <w:t>Kõiki tarneid kontrollitakse FSC Eesti poolt saadetud ristipuude ja looduslike pühapaikade andmebaasist.</w:t>
            </w:r>
          </w:p>
          <w:p w14:paraId="568FC97A" w14:textId="69F1FEE5" w:rsidR="002E593E" w:rsidRDefault="002E593E" w:rsidP="002E593E">
            <w:pPr>
              <w:spacing w:line="240" w:lineRule="auto"/>
              <w:rPr>
                <w:i/>
                <w:sz w:val="18"/>
                <w:szCs w:val="18"/>
                <w:lang w:val="et-EE"/>
              </w:rPr>
            </w:pPr>
            <w:r>
              <w:rPr>
                <w:i/>
                <w:sz w:val="18"/>
                <w:szCs w:val="18"/>
                <w:lang w:val="et-EE"/>
              </w:rPr>
              <w:t xml:space="preserve">Kui materjal on pärit kinnistult, mis ei ole ristipuude </w:t>
            </w:r>
            <w:r w:rsidR="00B27EED">
              <w:rPr>
                <w:i/>
                <w:sz w:val="18"/>
                <w:szCs w:val="18"/>
                <w:lang w:val="et-EE"/>
              </w:rPr>
              <w:t xml:space="preserve">ja looduslike pühapaikade </w:t>
            </w:r>
            <w:r>
              <w:rPr>
                <w:i/>
                <w:sz w:val="18"/>
                <w:szCs w:val="18"/>
                <w:lang w:val="et-EE"/>
              </w:rPr>
              <w:t xml:space="preserve"> andmebaasis registreeritud, siis võib materjali vastu võtta.</w:t>
            </w:r>
          </w:p>
          <w:p w14:paraId="03CC985F" w14:textId="2666CFF4" w:rsidR="00B27EED" w:rsidRDefault="00B27EED" w:rsidP="002E593E">
            <w:pPr>
              <w:spacing w:line="240" w:lineRule="auto"/>
              <w:rPr>
                <w:i/>
                <w:sz w:val="18"/>
                <w:szCs w:val="18"/>
                <w:lang w:val="et-EE"/>
              </w:rPr>
            </w:pPr>
            <w:r>
              <w:rPr>
                <w:i/>
                <w:sz w:val="18"/>
                <w:szCs w:val="18"/>
                <w:lang w:val="et-EE"/>
              </w:rPr>
              <w:t>Kui materjal pärineb ülal nimetatud aladelt, siis materjali vastu ei võeta. Kui materjal pärineb ristipuude piiranguvööndist, siis peab ettevõte enne materjali vastu võtmist veenduma, et piiranguvööndis on majandatud metsa vastavalt FSC Eesti poolt saadetud juhistele.</w:t>
            </w:r>
          </w:p>
          <w:p w14:paraId="51447E9C" w14:textId="4BB9FEA3" w:rsidR="00B27EED" w:rsidRDefault="00B27EED" w:rsidP="002E593E">
            <w:pPr>
              <w:spacing w:line="240" w:lineRule="auto"/>
              <w:rPr>
                <w:i/>
                <w:sz w:val="18"/>
                <w:szCs w:val="18"/>
                <w:lang w:val="et-EE"/>
              </w:rPr>
            </w:pPr>
          </w:p>
          <w:p w14:paraId="396A967F" w14:textId="1BE87DFD" w:rsidR="00B27EED" w:rsidRDefault="00B27EED" w:rsidP="002E593E">
            <w:pPr>
              <w:spacing w:line="240" w:lineRule="auto"/>
              <w:rPr>
                <w:i/>
                <w:sz w:val="18"/>
                <w:szCs w:val="18"/>
                <w:lang w:val="et-EE"/>
              </w:rPr>
            </w:pPr>
            <w:r>
              <w:rPr>
                <w:i/>
                <w:sz w:val="18"/>
                <w:szCs w:val="18"/>
                <w:lang w:val="et-EE"/>
              </w:rPr>
              <w:t>Ettevõte on kasutanud riski maandamise meetmete adekvaatsuse hindamiseks Ahto Kaasiku (TÜ looduslike pühapaikade keskus) poolt koostatud juhendmaterjali.</w:t>
            </w:r>
          </w:p>
          <w:p w14:paraId="41360676" w14:textId="77777777" w:rsidR="00B27EED" w:rsidRDefault="00B27EED" w:rsidP="002E593E">
            <w:pPr>
              <w:spacing w:line="240" w:lineRule="auto"/>
              <w:rPr>
                <w:i/>
                <w:sz w:val="18"/>
                <w:szCs w:val="18"/>
                <w:lang w:val="et-EE"/>
              </w:rPr>
            </w:pPr>
          </w:p>
          <w:p w14:paraId="223E2017" w14:textId="3C1E03BD" w:rsidR="002E593E" w:rsidRDefault="00B27EED">
            <w:pPr>
              <w:spacing w:line="240" w:lineRule="auto"/>
              <w:rPr>
                <w:i/>
                <w:sz w:val="18"/>
                <w:szCs w:val="18"/>
                <w:lang w:val="et-EE"/>
              </w:rPr>
            </w:pPr>
            <w:r>
              <w:rPr>
                <w:i/>
                <w:sz w:val="18"/>
                <w:szCs w:val="18"/>
                <w:lang w:val="et-EE"/>
              </w:rPr>
              <w:t>Kontrollmeetmete eesmärk on välistada materjal määratletud riskiga asukohtadest.</w:t>
            </w:r>
          </w:p>
        </w:tc>
        <w:tc>
          <w:tcPr>
            <w:tcW w:w="1753" w:type="pct"/>
            <w:tcBorders>
              <w:top w:val="single" w:sz="4" w:space="0" w:color="70AD47"/>
              <w:left w:val="single" w:sz="4" w:space="0" w:color="70AD47"/>
              <w:bottom w:val="single" w:sz="4" w:space="0" w:color="70AD47"/>
              <w:right w:val="single" w:sz="4" w:space="0" w:color="70AD47"/>
            </w:tcBorders>
          </w:tcPr>
          <w:p w14:paraId="4461CC46" w14:textId="77777777" w:rsidR="004110A6" w:rsidRDefault="004110A6">
            <w:pPr>
              <w:spacing w:line="240" w:lineRule="auto"/>
              <w:rPr>
                <w:i/>
                <w:sz w:val="18"/>
                <w:szCs w:val="18"/>
                <w:lang w:val="et-EE"/>
              </w:rPr>
            </w:pPr>
          </w:p>
        </w:tc>
      </w:tr>
    </w:tbl>
    <w:p w14:paraId="720CF574" w14:textId="16E91BD6" w:rsidR="004110A6" w:rsidRDefault="004110A6" w:rsidP="004110A6">
      <w:pPr>
        <w:rPr>
          <w:b/>
          <w:lang w:val="et-EE"/>
        </w:rPr>
      </w:pPr>
    </w:p>
    <w:p w14:paraId="07DD95DF" w14:textId="5ACB372B" w:rsidR="000B3AF3" w:rsidRDefault="000B3AF3" w:rsidP="004110A6">
      <w:pPr>
        <w:rPr>
          <w:b/>
          <w:lang w:val="et-EE"/>
        </w:rPr>
      </w:pPr>
    </w:p>
    <w:p w14:paraId="41105E70" w14:textId="77777777" w:rsidR="000B3AF3" w:rsidRDefault="000B3AF3" w:rsidP="004110A6">
      <w:pPr>
        <w:rPr>
          <w:b/>
          <w:lang w:val="et-EE"/>
        </w:rPr>
      </w:pPr>
    </w:p>
    <w:p w14:paraId="763165BD" w14:textId="77777777" w:rsidR="004110A6" w:rsidRDefault="004110A6" w:rsidP="004110A6">
      <w:pPr>
        <w:rPr>
          <w:b/>
          <w:lang w:val="et-EE"/>
        </w:rPr>
      </w:pPr>
      <w:r>
        <w:rPr>
          <w:b/>
          <w:lang w:val="et-EE"/>
        </w:rPr>
        <w:t>4.b Riski hindamine ja tarneahelas segunemise riski leevendamine</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538"/>
        <w:gridCol w:w="2880"/>
        <w:gridCol w:w="1876"/>
        <w:gridCol w:w="2315"/>
        <w:gridCol w:w="2968"/>
        <w:gridCol w:w="2371"/>
      </w:tblGrid>
      <w:tr w:rsidR="004110A6" w14:paraId="33161C3A" w14:textId="77777777" w:rsidTr="004110A6">
        <w:tc>
          <w:tcPr>
            <w:tcW w:w="55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6018F493" w14:textId="77777777" w:rsidR="004110A6" w:rsidRDefault="004110A6">
            <w:pPr>
              <w:spacing w:line="240" w:lineRule="auto"/>
              <w:jc w:val="center"/>
              <w:rPr>
                <w:b/>
                <w:sz w:val="18"/>
                <w:szCs w:val="18"/>
                <w:lang w:val="et-EE"/>
              </w:rPr>
            </w:pPr>
            <w:r>
              <w:rPr>
                <w:b/>
                <w:sz w:val="18"/>
                <w:szCs w:val="18"/>
                <w:lang w:val="et-EE"/>
              </w:rPr>
              <w:t>Asukoht</w:t>
            </w:r>
          </w:p>
        </w:tc>
        <w:tc>
          <w:tcPr>
            <w:tcW w:w="103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86BA16A" w14:textId="77777777" w:rsidR="004110A6" w:rsidRDefault="004110A6">
            <w:pPr>
              <w:spacing w:line="240" w:lineRule="auto"/>
              <w:jc w:val="center"/>
              <w:rPr>
                <w:b/>
                <w:i/>
                <w:sz w:val="18"/>
                <w:szCs w:val="18"/>
                <w:lang w:val="et-EE"/>
              </w:rPr>
            </w:pPr>
            <w:r>
              <w:rPr>
                <w:rFonts w:cstheme="minorHAnsi"/>
                <w:b/>
                <w:sz w:val="18"/>
                <w:szCs w:val="18"/>
                <w:lang w:val="et-EE"/>
              </w:rPr>
              <w:t>Tarneahela tüüp</w:t>
            </w:r>
          </w:p>
        </w:tc>
        <w:tc>
          <w:tcPr>
            <w:tcW w:w="67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41C3C92" w14:textId="77777777" w:rsidR="004110A6" w:rsidRDefault="004110A6">
            <w:pPr>
              <w:spacing w:line="240" w:lineRule="auto"/>
              <w:jc w:val="center"/>
              <w:rPr>
                <w:rFonts w:cstheme="minorHAnsi"/>
                <w:b/>
                <w:sz w:val="18"/>
                <w:szCs w:val="18"/>
                <w:lang w:val="et-EE"/>
              </w:rPr>
            </w:pPr>
            <w:r>
              <w:rPr>
                <w:rFonts w:cstheme="minorHAnsi"/>
                <w:b/>
                <w:sz w:val="18"/>
                <w:szCs w:val="18"/>
                <w:lang w:val="et-EE"/>
              </w:rPr>
              <w:t>Lülide arv</w:t>
            </w:r>
          </w:p>
        </w:tc>
        <w:tc>
          <w:tcPr>
            <w:tcW w:w="83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A4C7772" w14:textId="77777777" w:rsidR="004110A6" w:rsidRDefault="004110A6">
            <w:pPr>
              <w:spacing w:line="240" w:lineRule="auto"/>
              <w:jc w:val="center"/>
              <w:rPr>
                <w:rFonts w:cstheme="minorHAnsi"/>
                <w:b/>
                <w:sz w:val="18"/>
                <w:szCs w:val="18"/>
                <w:lang w:val="et-EE"/>
              </w:rPr>
            </w:pPr>
            <w:r>
              <w:rPr>
                <w:rFonts w:cstheme="minorHAnsi"/>
                <w:b/>
                <w:sz w:val="18"/>
                <w:szCs w:val="18"/>
                <w:lang w:val="et-EE"/>
              </w:rPr>
              <w:t>Segunemise risk</w:t>
            </w:r>
          </w:p>
        </w:tc>
        <w:tc>
          <w:tcPr>
            <w:tcW w:w="1064"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28F120E" w14:textId="77777777"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85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5B45B0F" w14:textId="77777777" w:rsidR="004110A6" w:rsidRDefault="004110A6">
            <w:pPr>
              <w:spacing w:line="240" w:lineRule="auto"/>
              <w:jc w:val="center"/>
              <w:rPr>
                <w:rFonts w:cstheme="minorHAnsi"/>
                <w:b/>
                <w:sz w:val="18"/>
                <w:szCs w:val="18"/>
                <w:lang w:val="et-EE"/>
              </w:rPr>
            </w:pPr>
            <w:r>
              <w:rPr>
                <w:rFonts w:cstheme="minorHAnsi"/>
                <w:b/>
                <w:sz w:val="18"/>
                <w:szCs w:val="18"/>
                <w:lang w:val="et-EE"/>
              </w:rPr>
              <w:t>Tähelepanekud väli kontrollist, kui seda võetakse kontrollmeetmena</w:t>
            </w:r>
          </w:p>
        </w:tc>
      </w:tr>
      <w:tr w:rsidR="004110A6" w14:paraId="7902CB59" w14:textId="77777777" w:rsidTr="004110A6">
        <w:tc>
          <w:tcPr>
            <w:tcW w:w="551" w:type="pct"/>
            <w:tcBorders>
              <w:top w:val="single" w:sz="4" w:space="0" w:color="70AD47"/>
              <w:left w:val="single" w:sz="4" w:space="0" w:color="70AD47"/>
              <w:bottom w:val="single" w:sz="4" w:space="0" w:color="70AD47"/>
              <w:right w:val="single" w:sz="4" w:space="0" w:color="70AD47"/>
            </w:tcBorders>
            <w:hideMark/>
          </w:tcPr>
          <w:p w14:paraId="7245BC60"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Antud tabel täidetakse iga kohaldatavad asukoha kohta (loetletud punktis 2)</w:t>
            </w:r>
          </w:p>
        </w:tc>
        <w:tc>
          <w:tcPr>
            <w:tcW w:w="1032" w:type="pct"/>
            <w:tcBorders>
              <w:top w:val="single" w:sz="4" w:space="0" w:color="70AD47"/>
              <w:left w:val="single" w:sz="4" w:space="0" w:color="70AD47"/>
              <w:bottom w:val="single" w:sz="4" w:space="0" w:color="70AD47"/>
              <w:right w:val="single" w:sz="4" w:space="0" w:color="70AD47"/>
            </w:tcBorders>
            <w:hideMark/>
          </w:tcPr>
          <w:p w14:paraId="7858B0DF"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Kirjelda erinevaid tarneahela tüüpe, näiteks:</w:t>
            </w:r>
          </w:p>
          <w:p w14:paraId="7D8660E8"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Puit on ostetud ja viidud metsa- omanikult otse ettevõtte laoplatsi.</w:t>
            </w:r>
          </w:p>
          <w:p w14:paraId="274094E6"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ostetud ja viidud metsa omanikult otse ettevõtte laoplatsi, aga on ostetud läbi vahendaja või raiefirma. </w:t>
            </w:r>
          </w:p>
          <w:p w14:paraId="739D15B1" w14:textId="77777777"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viidud metsast raudtee terminali ja transporditud rongiga ettevõtteni. </w:t>
            </w:r>
          </w:p>
          <w:p w14:paraId="6C5614D8"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ning märkige asjakohane tarnepiirkond või märkige, kui materjalil oli varem FSC väide, kuid katkes tänu mitte-sertifitseeritud ettevõttele tarneahelas.</w:t>
            </w:r>
          </w:p>
        </w:tc>
        <w:tc>
          <w:tcPr>
            <w:tcW w:w="672" w:type="pct"/>
            <w:tcBorders>
              <w:top w:val="single" w:sz="4" w:space="0" w:color="70AD47"/>
              <w:left w:val="single" w:sz="4" w:space="0" w:color="70AD47"/>
              <w:bottom w:val="single" w:sz="4" w:space="0" w:color="70AD47"/>
              <w:right w:val="single" w:sz="4" w:space="0" w:color="70AD47"/>
            </w:tcBorders>
            <w:hideMark/>
          </w:tcPr>
          <w:p w14:paraId="3D6A91E3" w14:textId="77777777"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‘"Lüli" näitab juriidilisi isikuid, kes omavad omandiõigust alates raiest kuni ostmiseni. Kui on ainult 1 lüli, siis see tähendab, et puitu ostetakse otse omanikult.</w:t>
            </w:r>
          </w:p>
        </w:tc>
        <w:tc>
          <w:tcPr>
            <w:tcW w:w="830" w:type="pct"/>
            <w:tcBorders>
              <w:top w:val="single" w:sz="4" w:space="0" w:color="70AD47"/>
              <w:left w:val="single" w:sz="4" w:space="0" w:color="70AD47"/>
              <w:bottom w:val="single" w:sz="4" w:space="0" w:color="70AD47"/>
              <w:right w:val="single" w:sz="4" w:space="0" w:color="70AD47"/>
            </w:tcBorders>
            <w:hideMark/>
          </w:tcPr>
          <w:p w14:paraId="0F2A5585" w14:textId="4CB7A3A9" w:rsidR="00592F0A" w:rsidRDefault="004110A6" w:rsidP="00592F0A">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Kokkuvõte tarneahela segunemise riskihinnangust. Põhjendage järeldusi.</w:t>
            </w:r>
            <w:r w:rsidR="00592F0A">
              <w:rPr>
                <w:rFonts w:cstheme="minorHAnsi"/>
                <w:i/>
                <w:color w:val="595959" w:themeColor="text1" w:themeTint="A6"/>
                <w:sz w:val="18"/>
                <w:szCs w:val="18"/>
                <w:lang w:val="et-EE"/>
              </w:rPr>
              <w:t xml:space="preserve"> </w:t>
            </w:r>
            <w:r w:rsidR="00592F0A" w:rsidRPr="00592F0A">
              <w:rPr>
                <w:rFonts w:cstheme="minorHAnsi"/>
                <w:i/>
                <w:color w:val="595959" w:themeColor="text1" w:themeTint="A6"/>
                <w:sz w:val="18"/>
                <w:szCs w:val="18"/>
                <w:lang w:val="et-EE"/>
              </w:rPr>
              <w:t>MÄRKUS: Vastavalt FSC-STD-40-005 V3-1 nõudele 3.5 võib materjali kasutada ainult sel juhul kui materjali päritolu puhul on riskid määratletud madalaks ning RISK PUUDUB sobimatu materjaliga segunemisega tarneahelas. Seetõttu peab järeldus olema kas "risk puudub" või "risk olemas". Kontrollmeetmeid on tarvis rakendada juhtudel, kui oht on olemas.</w:t>
            </w:r>
          </w:p>
          <w:p w14:paraId="3C6B8F33" w14:textId="7E3F561A" w:rsidR="00592F0A" w:rsidRDefault="00592F0A">
            <w:pPr>
              <w:spacing w:line="240" w:lineRule="auto"/>
              <w:rPr>
                <w:rFonts w:cstheme="minorHAnsi"/>
                <w:color w:val="595959" w:themeColor="text1" w:themeTint="A6"/>
                <w:sz w:val="18"/>
                <w:szCs w:val="18"/>
                <w:lang w:val="et-EE"/>
              </w:rPr>
            </w:pPr>
          </w:p>
        </w:tc>
        <w:tc>
          <w:tcPr>
            <w:tcW w:w="1064" w:type="pct"/>
            <w:tcBorders>
              <w:top w:val="single" w:sz="4" w:space="0" w:color="70AD47"/>
              <w:left w:val="single" w:sz="4" w:space="0" w:color="70AD47"/>
              <w:bottom w:val="single" w:sz="4" w:space="0" w:color="70AD47"/>
              <w:right w:val="single" w:sz="4" w:space="0" w:color="70AD47"/>
            </w:tcBorders>
          </w:tcPr>
          <w:p w14:paraId="05617A49"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Kui risk on kindlaks tehtud, märkige, milliseid meetmeid võetakse kasutusele riski leevendamiseks. Kirjeldage tegevusi, mida organisatsioon on kontrollimeetmete tõhususe kontrollimiseks läbi viinud. Lisage teave tsükli kohta (kontrollimise sagedus), auditite arv, valimi võtmise intensiivsuse põhjendus ja auditi põhitulemused. Kui leitakse mittevastavusi, tehke kindlaks nendega tegelemiseks vajalikud sammud.</w:t>
            </w:r>
          </w:p>
          <w:p w14:paraId="079D056F" w14:textId="77777777" w:rsidR="004110A6" w:rsidRDefault="004110A6">
            <w:pPr>
              <w:spacing w:line="240" w:lineRule="auto"/>
              <w:rPr>
                <w:rFonts w:cstheme="minorHAnsi"/>
                <w:color w:val="595959" w:themeColor="text1" w:themeTint="A6"/>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hideMark/>
          </w:tcPr>
          <w:p w14:paraId="2DE62EAB"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Kokkuvõte tähelepanekutest, kui viidi läbi väline kontrollimine. Kirjeldage meetmeid, mis on võetud tuvastatud mittevastavuste kõrvaldamiseks, välja arvatud juhul, kui need on konfidentsiaalsed.</w:t>
            </w:r>
          </w:p>
          <w:p w14:paraId="72992A90" w14:textId="77777777"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Kui teavet loetakse konfidentsiaalseks ja seda ei avaldata, esitage selle põhjendus.</w:t>
            </w:r>
          </w:p>
        </w:tc>
      </w:tr>
      <w:tr w:rsidR="004110A6" w14:paraId="226F7747" w14:textId="77777777" w:rsidTr="004110A6">
        <w:tc>
          <w:tcPr>
            <w:tcW w:w="551" w:type="pct"/>
            <w:tcBorders>
              <w:top w:val="single" w:sz="4" w:space="0" w:color="70AD47"/>
              <w:left w:val="single" w:sz="4" w:space="0" w:color="70AD47"/>
              <w:bottom w:val="single" w:sz="4" w:space="0" w:color="70AD47"/>
              <w:right w:val="single" w:sz="4" w:space="0" w:color="70AD47"/>
            </w:tcBorders>
          </w:tcPr>
          <w:p w14:paraId="7B400B0B" w14:textId="64FE0980" w:rsidR="004110A6" w:rsidRDefault="002F58A6">
            <w:pPr>
              <w:spacing w:line="240" w:lineRule="auto"/>
              <w:rPr>
                <w:i/>
                <w:sz w:val="18"/>
                <w:szCs w:val="18"/>
                <w:lang w:val="et-EE"/>
              </w:rPr>
            </w:pPr>
            <w:proofErr w:type="spellStart"/>
            <w:r>
              <w:rPr>
                <w:i/>
                <w:sz w:val="18"/>
                <w:szCs w:val="18"/>
                <w:lang w:val="et-EE"/>
              </w:rPr>
              <w:t>Greensaw</w:t>
            </w:r>
            <w:proofErr w:type="spellEnd"/>
            <w:r>
              <w:rPr>
                <w:i/>
                <w:sz w:val="18"/>
                <w:szCs w:val="18"/>
                <w:lang w:val="et-EE"/>
              </w:rPr>
              <w:t xml:space="preserve"> OÜ saeveski</w:t>
            </w:r>
          </w:p>
        </w:tc>
        <w:tc>
          <w:tcPr>
            <w:tcW w:w="1032" w:type="pct"/>
            <w:tcBorders>
              <w:top w:val="single" w:sz="4" w:space="0" w:color="70AD47"/>
              <w:left w:val="single" w:sz="4" w:space="0" w:color="70AD47"/>
              <w:bottom w:val="single" w:sz="4" w:space="0" w:color="70AD47"/>
              <w:right w:val="single" w:sz="4" w:space="0" w:color="70AD47"/>
            </w:tcBorders>
          </w:tcPr>
          <w:p w14:paraId="62F48C9F" w14:textId="6B409D8F" w:rsidR="004110A6" w:rsidRDefault="002F58A6">
            <w:pPr>
              <w:spacing w:line="240" w:lineRule="auto"/>
              <w:rPr>
                <w:i/>
                <w:sz w:val="18"/>
                <w:szCs w:val="18"/>
                <w:lang w:val="et-EE"/>
              </w:rPr>
            </w:pPr>
            <w:r>
              <w:rPr>
                <w:i/>
                <w:sz w:val="18"/>
                <w:szCs w:val="18"/>
                <w:lang w:val="et-EE"/>
              </w:rPr>
              <w:t>Materjal on ostetud  metsaomanikult ja toodud otse ettevõtte laoplatsi.</w:t>
            </w:r>
          </w:p>
        </w:tc>
        <w:tc>
          <w:tcPr>
            <w:tcW w:w="672" w:type="pct"/>
            <w:tcBorders>
              <w:top w:val="single" w:sz="4" w:space="0" w:color="70AD47"/>
              <w:left w:val="single" w:sz="4" w:space="0" w:color="70AD47"/>
              <w:bottom w:val="single" w:sz="4" w:space="0" w:color="70AD47"/>
              <w:right w:val="single" w:sz="4" w:space="0" w:color="70AD47"/>
            </w:tcBorders>
          </w:tcPr>
          <w:p w14:paraId="5AC391B1" w14:textId="3E0D2EC1" w:rsidR="004110A6" w:rsidRDefault="002F58A6">
            <w:pPr>
              <w:spacing w:line="240" w:lineRule="auto"/>
              <w:rPr>
                <w:i/>
                <w:sz w:val="18"/>
                <w:szCs w:val="18"/>
                <w:lang w:val="et-EE"/>
              </w:rPr>
            </w:pPr>
            <w:r>
              <w:rPr>
                <w:i/>
                <w:sz w:val="18"/>
                <w:szCs w:val="18"/>
                <w:lang w:val="et-EE"/>
              </w:rPr>
              <w:t>1</w:t>
            </w:r>
          </w:p>
        </w:tc>
        <w:tc>
          <w:tcPr>
            <w:tcW w:w="830" w:type="pct"/>
            <w:tcBorders>
              <w:top w:val="single" w:sz="4" w:space="0" w:color="70AD47"/>
              <w:left w:val="single" w:sz="4" w:space="0" w:color="70AD47"/>
              <w:bottom w:val="single" w:sz="4" w:space="0" w:color="70AD47"/>
              <w:right w:val="single" w:sz="4" w:space="0" w:color="70AD47"/>
            </w:tcBorders>
          </w:tcPr>
          <w:p w14:paraId="0B032C1C" w14:textId="29044142" w:rsidR="004110A6" w:rsidRDefault="00E110E5">
            <w:pPr>
              <w:spacing w:line="240" w:lineRule="auto"/>
              <w:rPr>
                <w:i/>
                <w:sz w:val="18"/>
                <w:szCs w:val="18"/>
                <w:lang w:val="et-EE"/>
              </w:rPr>
            </w:pPr>
            <w:r>
              <w:rPr>
                <w:i/>
                <w:sz w:val="18"/>
                <w:szCs w:val="18"/>
                <w:lang w:val="et-EE"/>
              </w:rPr>
              <w:t>Risk puudub</w:t>
            </w:r>
          </w:p>
          <w:p w14:paraId="1BB91CA7" w14:textId="3426A7DB" w:rsidR="002F58A6" w:rsidRDefault="002F58A6">
            <w:pPr>
              <w:spacing w:line="240" w:lineRule="auto"/>
              <w:rPr>
                <w:i/>
                <w:sz w:val="18"/>
                <w:szCs w:val="18"/>
                <w:lang w:val="et-EE"/>
              </w:rPr>
            </w:pPr>
            <w:r>
              <w:rPr>
                <w:i/>
                <w:sz w:val="18"/>
                <w:szCs w:val="18"/>
                <w:lang w:val="et-EE"/>
              </w:rPr>
              <w:t>Põhjendus: materjal liigub otse raiekohast ettevõtet laoplatsi</w:t>
            </w:r>
            <w:r w:rsidR="00AD500F">
              <w:rPr>
                <w:i/>
                <w:sz w:val="18"/>
                <w:szCs w:val="18"/>
                <w:lang w:val="et-EE"/>
              </w:rPr>
              <w:t xml:space="preserve"> (ilma vaheladustamiseta)</w:t>
            </w:r>
            <w:r>
              <w:rPr>
                <w:i/>
                <w:sz w:val="18"/>
                <w:szCs w:val="18"/>
                <w:lang w:val="et-EE"/>
              </w:rPr>
              <w:t xml:space="preserve"> ja on varustatud veoselehega, kus on kirjas materjali päritolu</w:t>
            </w:r>
            <w:r w:rsidR="00AD500F">
              <w:rPr>
                <w:i/>
                <w:sz w:val="18"/>
                <w:szCs w:val="18"/>
                <w:lang w:val="et-EE"/>
              </w:rPr>
              <w:t>.</w:t>
            </w:r>
          </w:p>
        </w:tc>
        <w:tc>
          <w:tcPr>
            <w:tcW w:w="1064" w:type="pct"/>
            <w:tcBorders>
              <w:top w:val="single" w:sz="4" w:space="0" w:color="70AD47"/>
              <w:left w:val="single" w:sz="4" w:space="0" w:color="70AD47"/>
              <w:bottom w:val="single" w:sz="4" w:space="0" w:color="70AD47"/>
              <w:right w:val="single" w:sz="4" w:space="0" w:color="70AD47"/>
            </w:tcBorders>
          </w:tcPr>
          <w:p w14:paraId="278CF4FB" w14:textId="10B6AB15" w:rsidR="004110A6" w:rsidRDefault="00AD500F">
            <w:pPr>
              <w:spacing w:line="240" w:lineRule="auto"/>
              <w:rPr>
                <w:i/>
                <w:sz w:val="18"/>
                <w:szCs w:val="18"/>
                <w:lang w:val="et-EE"/>
              </w:rPr>
            </w:pPr>
            <w:r>
              <w:rPr>
                <w:i/>
                <w:sz w:val="18"/>
                <w:szCs w:val="18"/>
                <w:lang w:val="et-EE"/>
              </w:rPr>
              <w:t>P/R</w:t>
            </w:r>
          </w:p>
        </w:tc>
        <w:tc>
          <w:tcPr>
            <w:tcW w:w="850" w:type="pct"/>
            <w:tcBorders>
              <w:top w:val="single" w:sz="4" w:space="0" w:color="70AD47"/>
              <w:left w:val="single" w:sz="4" w:space="0" w:color="70AD47"/>
              <w:bottom w:val="single" w:sz="4" w:space="0" w:color="70AD47"/>
              <w:right w:val="single" w:sz="4" w:space="0" w:color="70AD47"/>
            </w:tcBorders>
          </w:tcPr>
          <w:p w14:paraId="659F1181" w14:textId="5DE31C31" w:rsidR="004110A6" w:rsidRDefault="00AD500F">
            <w:pPr>
              <w:spacing w:line="240" w:lineRule="auto"/>
              <w:rPr>
                <w:i/>
                <w:sz w:val="18"/>
                <w:szCs w:val="18"/>
                <w:lang w:val="et-EE"/>
              </w:rPr>
            </w:pPr>
            <w:r>
              <w:rPr>
                <w:i/>
                <w:sz w:val="18"/>
                <w:szCs w:val="18"/>
                <w:lang w:val="et-EE"/>
              </w:rPr>
              <w:t>P/R</w:t>
            </w:r>
          </w:p>
        </w:tc>
      </w:tr>
      <w:tr w:rsidR="004110A6" w14:paraId="1EE7D2E0" w14:textId="77777777" w:rsidTr="004110A6">
        <w:tc>
          <w:tcPr>
            <w:tcW w:w="551" w:type="pct"/>
            <w:tcBorders>
              <w:top w:val="single" w:sz="4" w:space="0" w:color="70AD47"/>
              <w:left w:val="single" w:sz="4" w:space="0" w:color="70AD47"/>
              <w:bottom w:val="single" w:sz="4" w:space="0" w:color="70AD47"/>
              <w:right w:val="single" w:sz="4" w:space="0" w:color="70AD47"/>
            </w:tcBorders>
          </w:tcPr>
          <w:p w14:paraId="293FAA79" w14:textId="674D1868" w:rsidR="004110A6" w:rsidRDefault="002F58A6">
            <w:pPr>
              <w:spacing w:line="240" w:lineRule="auto"/>
              <w:rPr>
                <w:i/>
                <w:sz w:val="18"/>
                <w:szCs w:val="18"/>
                <w:lang w:val="et-EE"/>
              </w:rPr>
            </w:pPr>
            <w:proofErr w:type="spellStart"/>
            <w:r>
              <w:rPr>
                <w:i/>
                <w:sz w:val="18"/>
                <w:szCs w:val="18"/>
                <w:lang w:val="et-EE"/>
              </w:rPr>
              <w:lastRenderedPageBreak/>
              <w:t>Greensaw</w:t>
            </w:r>
            <w:proofErr w:type="spellEnd"/>
            <w:r>
              <w:rPr>
                <w:i/>
                <w:sz w:val="18"/>
                <w:szCs w:val="18"/>
                <w:lang w:val="et-EE"/>
              </w:rPr>
              <w:t xml:space="preserve"> OÜ saeveski</w:t>
            </w:r>
          </w:p>
        </w:tc>
        <w:tc>
          <w:tcPr>
            <w:tcW w:w="1032" w:type="pct"/>
            <w:tcBorders>
              <w:top w:val="single" w:sz="4" w:space="0" w:color="70AD47"/>
              <w:left w:val="single" w:sz="4" w:space="0" w:color="70AD47"/>
              <w:bottom w:val="single" w:sz="4" w:space="0" w:color="70AD47"/>
              <w:right w:val="single" w:sz="4" w:space="0" w:color="70AD47"/>
            </w:tcBorders>
          </w:tcPr>
          <w:p w14:paraId="0A7BA8F8" w14:textId="65A9CC3D" w:rsidR="004110A6" w:rsidRDefault="002F58A6">
            <w:pPr>
              <w:spacing w:line="240" w:lineRule="auto"/>
              <w:rPr>
                <w:i/>
                <w:sz w:val="18"/>
                <w:szCs w:val="18"/>
                <w:lang w:val="et-EE"/>
              </w:rPr>
            </w:pPr>
            <w:r>
              <w:rPr>
                <w:i/>
                <w:sz w:val="18"/>
                <w:szCs w:val="18"/>
                <w:lang w:val="et-EE"/>
              </w:rPr>
              <w:t>Materjal on ostetud vahendajalt, aga tarnitud metsast otse ettevõtte laoplatsi</w:t>
            </w:r>
          </w:p>
        </w:tc>
        <w:tc>
          <w:tcPr>
            <w:tcW w:w="672" w:type="pct"/>
            <w:tcBorders>
              <w:top w:val="single" w:sz="4" w:space="0" w:color="70AD47"/>
              <w:left w:val="single" w:sz="4" w:space="0" w:color="70AD47"/>
              <w:bottom w:val="single" w:sz="4" w:space="0" w:color="70AD47"/>
              <w:right w:val="single" w:sz="4" w:space="0" w:color="70AD47"/>
            </w:tcBorders>
          </w:tcPr>
          <w:p w14:paraId="450DF0BC" w14:textId="485185C4" w:rsidR="004110A6" w:rsidRDefault="002F58A6">
            <w:pPr>
              <w:spacing w:line="240" w:lineRule="auto"/>
              <w:rPr>
                <w:i/>
                <w:sz w:val="18"/>
                <w:szCs w:val="18"/>
                <w:lang w:val="et-EE"/>
              </w:rPr>
            </w:pPr>
            <w:r>
              <w:rPr>
                <w:i/>
                <w:sz w:val="18"/>
                <w:szCs w:val="18"/>
                <w:lang w:val="et-EE"/>
              </w:rPr>
              <w:t>2-3</w:t>
            </w:r>
          </w:p>
        </w:tc>
        <w:tc>
          <w:tcPr>
            <w:tcW w:w="830" w:type="pct"/>
            <w:tcBorders>
              <w:top w:val="single" w:sz="4" w:space="0" w:color="70AD47"/>
              <w:left w:val="single" w:sz="4" w:space="0" w:color="70AD47"/>
              <w:bottom w:val="single" w:sz="4" w:space="0" w:color="70AD47"/>
              <w:right w:val="single" w:sz="4" w:space="0" w:color="70AD47"/>
            </w:tcBorders>
          </w:tcPr>
          <w:p w14:paraId="3D73B3E5" w14:textId="024CAB11" w:rsidR="00AD500F" w:rsidRDefault="00E110E5" w:rsidP="00AD500F">
            <w:pPr>
              <w:spacing w:line="240" w:lineRule="auto"/>
              <w:rPr>
                <w:i/>
                <w:sz w:val="18"/>
                <w:szCs w:val="18"/>
                <w:lang w:val="et-EE"/>
              </w:rPr>
            </w:pPr>
            <w:r>
              <w:rPr>
                <w:i/>
                <w:sz w:val="18"/>
                <w:szCs w:val="18"/>
                <w:lang w:val="et-EE"/>
              </w:rPr>
              <w:t>Risk puudub</w:t>
            </w:r>
          </w:p>
          <w:p w14:paraId="42D93071" w14:textId="4A023F78" w:rsidR="004110A6" w:rsidRDefault="00AD500F" w:rsidP="00AD500F">
            <w:pPr>
              <w:spacing w:line="240" w:lineRule="auto"/>
              <w:rPr>
                <w:i/>
                <w:sz w:val="18"/>
                <w:szCs w:val="18"/>
                <w:lang w:val="et-EE"/>
              </w:rPr>
            </w:pPr>
            <w:r>
              <w:rPr>
                <w:i/>
                <w:sz w:val="18"/>
                <w:szCs w:val="18"/>
                <w:lang w:val="et-EE"/>
              </w:rPr>
              <w:t>Põhjendus: materjal liigub otse raiekohast ettevõtet laoplatsi (ilma vaheladustamiseta) ja on varustatud veoselehega, kus on kirjas materjali päritolu.</w:t>
            </w:r>
          </w:p>
        </w:tc>
        <w:tc>
          <w:tcPr>
            <w:tcW w:w="1064" w:type="pct"/>
            <w:tcBorders>
              <w:top w:val="single" w:sz="4" w:space="0" w:color="70AD47"/>
              <w:left w:val="single" w:sz="4" w:space="0" w:color="70AD47"/>
              <w:bottom w:val="single" w:sz="4" w:space="0" w:color="70AD47"/>
              <w:right w:val="single" w:sz="4" w:space="0" w:color="70AD47"/>
            </w:tcBorders>
          </w:tcPr>
          <w:p w14:paraId="21243838" w14:textId="77A6B2E8" w:rsidR="004110A6" w:rsidRDefault="00AD500F">
            <w:pPr>
              <w:spacing w:line="240" w:lineRule="auto"/>
              <w:rPr>
                <w:i/>
                <w:sz w:val="18"/>
                <w:szCs w:val="18"/>
                <w:lang w:val="et-EE"/>
              </w:rPr>
            </w:pPr>
            <w:r>
              <w:rPr>
                <w:i/>
                <w:sz w:val="18"/>
                <w:szCs w:val="18"/>
                <w:lang w:val="et-EE"/>
              </w:rPr>
              <w:t>P/R</w:t>
            </w:r>
          </w:p>
        </w:tc>
        <w:tc>
          <w:tcPr>
            <w:tcW w:w="850" w:type="pct"/>
            <w:tcBorders>
              <w:top w:val="single" w:sz="4" w:space="0" w:color="70AD47"/>
              <w:left w:val="single" w:sz="4" w:space="0" w:color="70AD47"/>
              <w:bottom w:val="single" w:sz="4" w:space="0" w:color="70AD47"/>
              <w:right w:val="single" w:sz="4" w:space="0" w:color="70AD47"/>
            </w:tcBorders>
          </w:tcPr>
          <w:p w14:paraId="058D75AB" w14:textId="5820CE3E" w:rsidR="004110A6" w:rsidRDefault="00AD500F">
            <w:pPr>
              <w:spacing w:line="240" w:lineRule="auto"/>
              <w:rPr>
                <w:i/>
                <w:sz w:val="18"/>
                <w:szCs w:val="18"/>
                <w:lang w:val="et-EE"/>
              </w:rPr>
            </w:pPr>
            <w:r>
              <w:rPr>
                <w:i/>
                <w:sz w:val="18"/>
                <w:szCs w:val="18"/>
                <w:lang w:val="et-EE"/>
              </w:rPr>
              <w:t>P/R</w:t>
            </w:r>
          </w:p>
        </w:tc>
      </w:tr>
    </w:tbl>
    <w:p w14:paraId="52B810F2" w14:textId="77777777" w:rsidR="004110A6" w:rsidRDefault="004110A6" w:rsidP="004110A6">
      <w:pPr>
        <w:rPr>
          <w:rFonts w:cs="Arial"/>
          <w:b/>
          <w:sz w:val="24"/>
          <w:szCs w:val="20"/>
          <w:lang w:val="et-EE"/>
        </w:rPr>
      </w:pPr>
    </w:p>
    <w:p w14:paraId="7A6F05A7" w14:textId="77777777" w:rsidR="004110A6" w:rsidRDefault="004110A6" w:rsidP="004110A6">
      <w:pPr>
        <w:rPr>
          <w:rFonts w:cs="Arial"/>
          <w:b/>
          <w:lang w:val="et-EE"/>
        </w:rPr>
      </w:pPr>
      <w:r>
        <w:rPr>
          <w:rFonts w:cs="Arial"/>
          <w:b/>
          <w:lang w:val="et-EE"/>
        </w:rPr>
        <w:t>5. Kontrollmeetmete arendamisel kasutatud tehnilised eksperdid</w:t>
      </w:r>
    </w:p>
    <w:p w14:paraId="1038CD89" w14:textId="77777777" w:rsidR="004110A6" w:rsidRDefault="004110A6" w:rsidP="004110A6">
      <w:pPr>
        <w:rPr>
          <w:i/>
          <w:color w:val="595959" w:themeColor="text1" w:themeTint="A6"/>
          <w:szCs w:val="20"/>
          <w:lang w:val="et-EE"/>
        </w:rPr>
      </w:pPr>
      <w:r>
        <w:rPr>
          <w:i/>
          <w:color w:val="595959" w:themeColor="text1" w:themeTint="A6"/>
          <w:szCs w:val="20"/>
          <w:lang w:val="et-EE"/>
        </w:rPr>
        <w:t>Kontrollmeetmete arendamisel kasutatud tehniliste ekspertide nimekiri.</w:t>
      </w:r>
    </w:p>
    <w:p w14:paraId="6E31A99A" w14:textId="77777777" w:rsidR="004110A6" w:rsidRDefault="004110A6" w:rsidP="004110A6">
      <w:pPr>
        <w:rPr>
          <w:i/>
          <w:szCs w:val="20"/>
          <w:lang w:val="et-EE"/>
        </w:rPr>
      </w:pPr>
      <w:r>
        <w:rPr>
          <w:i/>
          <w:color w:val="595959" w:themeColor="text1" w:themeTint="A6"/>
          <w:szCs w:val="20"/>
          <w:lang w:val="et-EE"/>
        </w:rPr>
        <w:t xml:space="preserve">Kui ei nõutud või kasutatud, kustutage tabel ja märkige </w:t>
      </w:r>
      <w:r>
        <w:rPr>
          <w:b/>
          <w:i/>
          <w:szCs w:val="20"/>
          <w:lang w:val="et-EE"/>
        </w:rPr>
        <w:t>"Pole nõutud".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784"/>
        <w:gridCol w:w="1842"/>
        <w:gridCol w:w="2558"/>
        <w:gridCol w:w="4101"/>
        <w:gridCol w:w="3663"/>
      </w:tblGrid>
      <w:tr w:rsidR="004110A6" w14:paraId="44B336B2" w14:textId="77777777" w:rsidTr="006C00A3">
        <w:tc>
          <w:tcPr>
            <w:tcW w:w="64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24478ED" w14:textId="77777777" w:rsidR="004110A6" w:rsidRDefault="004110A6">
            <w:pPr>
              <w:spacing w:line="240" w:lineRule="auto"/>
              <w:jc w:val="center"/>
              <w:rPr>
                <w:b/>
                <w:i/>
                <w:sz w:val="18"/>
                <w:szCs w:val="18"/>
                <w:lang w:val="et-EE"/>
              </w:rPr>
            </w:pPr>
            <w:r>
              <w:rPr>
                <w:rFonts w:cs="Arial"/>
                <w:b/>
                <w:bCs/>
                <w:sz w:val="18"/>
                <w:szCs w:val="18"/>
                <w:lang w:val="et-EE"/>
              </w:rPr>
              <w:t>Nimi</w:t>
            </w:r>
          </w:p>
        </w:tc>
        <w:tc>
          <w:tcPr>
            <w:tcW w:w="66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7DFD8DE" w14:textId="77777777" w:rsidR="004110A6" w:rsidRDefault="004110A6">
            <w:pPr>
              <w:spacing w:line="240" w:lineRule="auto"/>
              <w:jc w:val="center"/>
              <w:rPr>
                <w:rFonts w:cs="Arial"/>
                <w:b/>
                <w:bCs/>
                <w:sz w:val="18"/>
                <w:szCs w:val="18"/>
                <w:lang w:val="et-EE"/>
              </w:rPr>
            </w:pPr>
            <w:r>
              <w:rPr>
                <w:rFonts w:cs="Arial"/>
                <w:b/>
                <w:bCs/>
                <w:sz w:val="18"/>
                <w:szCs w:val="18"/>
                <w:lang w:val="et-EE"/>
              </w:rPr>
              <w:t>Litsents/</w:t>
            </w:r>
          </w:p>
          <w:p w14:paraId="018F7C0B" w14:textId="77777777" w:rsidR="004110A6" w:rsidRDefault="004110A6">
            <w:pPr>
              <w:spacing w:line="240" w:lineRule="auto"/>
              <w:jc w:val="center"/>
              <w:rPr>
                <w:b/>
                <w:i/>
                <w:sz w:val="18"/>
                <w:szCs w:val="18"/>
                <w:lang w:val="et-EE"/>
              </w:rPr>
            </w:pPr>
            <w:r>
              <w:rPr>
                <w:rFonts w:cs="Arial"/>
                <w:b/>
                <w:bCs/>
                <w:sz w:val="18"/>
                <w:szCs w:val="18"/>
                <w:lang w:val="et-EE"/>
              </w:rPr>
              <w:t>registreerimisnumber</w:t>
            </w:r>
          </w:p>
        </w:tc>
        <w:tc>
          <w:tcPr>
            <w:tcW w:w="917"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8966FBC" w14:textId="77777777" w:rsidR="004110A6" w:rsidRDefault="004110A6">
            <w:pPr>
              <w:spacing w:line="240" w:lineRule="auto"/>
              <w:jc w:val="center"/>
              <w:rPr>
                <w:rFonts w:cstheme="minorHAnsi"/>
                <w:b/>
                <w:sz w:val="18"/>
                <w:szCs w:val="18"/>
                <w:lang w:val="et-EE"/>
              </w:rPr>
            </w:pPr>
            <w:r>
              <w:rPr>
                <w:rFonts w:cs="Arial"/>
                <w:b/>
                <w:bCs/>
                <w:sz w:val="18"/>
                <w:szCs w:val="18"/>
                <w:lang w:val="et-EE"/>
              </w:rPr>
              <w:t>Kvalifikatsioon</w:t>
            </w:r>
          </w:p>
        </w:tc>
        <w:tc>
          <w:tcPr>
            <w:tcW w:w="147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E4972EA" w14:textId="77777777" w:rsidR="004110A6" w:rsidRDefault="004110A6">
            <w:pPr>
              <w:spacing w:line="240" w:lineRule="auto"/>
              <w:jc w:val="center"/>
              <w:rPr>
                <w:rFonts w:cstheme="minorHAnsi"/>
                <w:b/>
                <w:sz w:val="18"/>
                <w:szCs w:val="18"/>
                <w:lang w:val="et-EE"/>
              </w:rPr>
            </w:pPr>
            <w:r>
              <w:rPr>
                <w:rFonts w:cs="Arial"/>
                <w:b/>
                <w:bCs/>
                <w:sz w:val="18"/>
                <w:szCs w:val="18"/>
                <w:lang w:val="et-EE"/>
              </w:rPr>
              <w:t>Teenuse ulatus</w:t>
            </w:r>
          </w:p>
        </w:tc>
        <w:tc>
          <w:tcPr>
            <w:tcW w:w="131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22CA4484" w14:textId="77777777" w:rsidR="004110A6" w:rsidRDefault="004110A6">
            <w:pPr>
              <w:spacing w:line="240" w:lineRule="auto"/>
              <w:jc w:val="center"/>
              <w:rPr>
                <w:rFonts w:cstheme="minorHAnsi"/>
                <w:b/>
                <w:sz w:val="18"/>
                <w:szCs w:val="18"/>
                <w:lang w:val="et-EE"/>
              </w:rPr>
            </w:pPr>
            <w:r>
              <w:rPr>
                <w:rFonts w:cs="Arial"/>
                <w:b/>
                <w:bCs/>
                <w:sz w:val="18"/>
                <w:szCs w:val="18"/>
                <w:lang w:val="et-EE"/>
              </w:rPr>
              <w:t>Infoallikas</w:t>
            </w:r>
          </w:p>
        </w:tc>
      </w:tr>
      <w:tr w:rsidR="004110A6" w14:paraId="66DED8F8" w14:textId="77777777" w:rsidTr="006C00A3">
        <w:trPr>
          <w:trHeight w:val="980"/>
        </w:trPr>
        <w:tc>
          <w:tcPr>
            <w:tcW w:w="640" w:type="pct"/>
            <w:tcBorders>
              <w:top w:val="single" w:sz="4" w:space="0" w:color="70AD47"/>
              <w:left w:val="single" w:sz="4" w:space="0" w:color="70AD47"/>
              <w:bottom w:val="single" w:sz="4" w:space="0" w:color="70AD47"/>
              <w:right w:val="single" w:sz="4" w:space="0" w:color="70AD47"/>
            </w:tcBorders>
          </w:tcPr>
          <w:p w14:paraId="2A463417" w14:textId="77777777" w:rsidR="004110A6" w:rsidRDefault="004110A6">
            <w:pPr>
              <w:spacing w:line="240" w:lineRule="auto"/>
              <w:rPr>
                <w:rFonts w:cstheme="minorHAnsi"/>
                <w:color w:val="000000" w:themeColor="text1"/>
                <w:sz w:val="18"/>
                <w:szCs w:val="18"/>
                <w:lang w:val="et-EE"/>
              </w:rPr>
            </w:pPr>
          </w:p>
        </w:tc>
        <w:tc>
          <w:tcPr>
            <w:tcW w:w="660" w:type="pct"/>
            <w:tcBorders>
              <w:top w:val="single" w:sz="4" w:space="0" w:color="70AD47"/>
              <w:left w:val="single" w:sz="4" w:space="0" w:color="70AD47"/>
              <w:bottom w:val="single" w:sz="4" w:space="0" w:color="70AD47"/>
              <w:right w:val="single" w:sz="4" w:space="0" w:color="70AD47"/>
            </w:tcBorders>
          </w:tcPr>
          <w:p w14:paraId="62491FA2" w14:textId="77777777" w:rsidR="004110A6" w:rsidRDefault="004110A6">
            <w:pPr>
              <w:spacing w:line="240" w:lineRule="auto"/>
              <w:rPr>
                <w:rFonts w:cstheme="minorHAnsi"/>
                <w:color w:val="FFFFFF" w:themeColor="background1"/>
                <w:sz w:val="18"/>
                <w:szCs w:val="18"/>
                <w:lang w:val="et-EE"/>
              </w:rPr>
            </w:pPr>
          </w:p>
        </w:tc>
        <w:tc>
          <w:tcPr>
            <w:tcW w:w="917" w:type="pct"/>
            <w:tcBorders>
              <w:top w:val="single" w:sz="4" w:space="0" w:color="70AD47"/>
              <w:left w:val="single" w:sz="4" w:space="0" w:color="70AD47"/>
              <w:bottom w:val="single" w:sz="4" w:space="0" w:color="70AD47"/>
              <w:right w:val="single" w:sz="4" w:space="0" w:color="70AD47"/>
            </w:tcBorders>
          </w:tcPr>
          <w:p w14:paraId="2A4F7C6B" w14:textId="77777777" w:rsidR="004110A6" w:rsidRDefault="004110A6">
            <w:pPr>
              <w:spacing w:line="240" w:lineRule="auto"/>
              <w:rPr>
                <w:rFonts w:cstheme="minorHAnsi"/>
                <w:color w:val="FFFFFF" w:themeColor="background1"/>
                <w:sz w:val="18"/>
                <w:szCs w:val="18"/>
                <w:lang w:val="et-EE"/>
              </w:rPr>
            </w:pPr>
          </w:p>
        </w:tc>
        <w:tc>
          <w:tcPr>
            <w:tcW w:w="1470" w:type="pct"/>
            <w:tcBorders>
              <w:top w:val="single" w:sz="4" w:space="0" w:color="70AD47"/>
              <w:left w:val="single" w:sz="4" w:space="0" w:color="70AD47"/>
              <w:bottom w:val="single" w:sz="4" w:space="0" w:color="70AD47"/>
              <w:right w:val="single" w:sz="4" w:space="0" w:color="70AD47"/>
            </w:tcBorders>
            <w:hideMark/>
          </w:tcPr>
          <w:p w14:paraId="4664E44C"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Märkige kohaldatavad tarnepiirkond(-nad) ja näitajad (indikaatorid), mille jaoks on kontrollimeetmete väljatöötamisel kasutatud eksperte</w:t>
            </w:r>
          </w:p>
        </w:tc>
        <w:tc>
          <w:tcPr>
            <w:tcW w:w="1313" w:type="pct"/>
            <w:tcBorders>
              <w:top w:val="single" w:sz="4" w:space="0" w:color="70AD47"/>
              <w:left w:val="single" w:sz="4" w:space="0" w:color="70AD47"/>
              <w:bottom w:val="single" w:sz="4" w:space="0" w:color="70AD47"/>
              <w:right w:val="single" w:sz="4" w:space="0" w:color="70AD47"/>
            </w:tcBorders>
            <w:hideMark/>
          </w:tcPr>
          <w:p w14:paraId="2796FFC4" w14:textId="77777777"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Avalikult kättesaadavate asjatundjate arvamus(te) puhul esitage viide konkreetsele(tele) algallikale(tele).</w:t>
            </w:r>
          </w:p>
        </w:tc>
      </w:tr>
      <w:tr w:rsidR="00AD500F" w14:paraId="35954F19" w14:textId="77777777" w:rsidTr="006C00A3">
        <w:tc>
          <w:tcPr>
            <w:tcW w:w="640" w:type="pct"/>
            <w:tcBorders>
              <w:top w:val="single" w:sz="4" w:space="0" w:color="70AD47"/>
              <w:left w:val="single" w:sz="4" w:space="0" w:color="70AD47"/>
              <w:bottom w:val="single" w:sz="4" w:space="0" w:color="70AD47"/>
              <w:right w:val="single" w:sz="4" w:space="0" w:color="70AD47"/>
            </w:tcBorders>
          </w:tcPr>
          <w:p w14:paraId="531CED76" w14:textId="16BE9F7C" w:rsidR="00AD500F" w:rsidRDefault="00AD500F" w:rsidP="00AD500F">
            <w:pPr>
              <w:spacing w:line="240" w:lineRule="auto"/>
              <w:rPr>
                <w:i/>
                <w:sz w:val="18"/>
                <w:szCs w:val="18"/>
                <w:lang w:val="et-EE"/>
              </w:rPr>
            </w:pPr>
            <w:proofErr w:type="spellStart"/>
            <w:r>
              <w:rPr>
                <w:i/>
                <w:sz w:val="18"/>
                <w:szCs w:val="18"/>
              </w:rPr>
              <w:t>Liis</w:t>
            </w:r>
            <w:proofErr w:type="spellEnd"/>
            <w:r>
              <w:rPr>
                <w:i/>
                <w:sz w:val="18"/>
                <w:szCs w:val="18"/>
              </w:rPr>
              <w:t xml:space="preserve"> </w:t>
            </w:r>
            <w:proofErr w:type="spellStart"/>
            <w:r>
              <w:rPr>
                <w:i/>
                <w:sz w:val="18"/>
                <w:szCs w:val="18"/>
              </w:rPr>
              <w:t>Kuresoo</w:t>
            </w:r>
            <w:proofErr w:type="spellEnd"/>
          </w:p>
        </w:tc>
        <w:tc>
          <w:tcPr>
            <w:tcW w:w="660" w:type="pct"/>
            <w:tcBorders>
              <w:top w:val="single" w:sz="4" w:space="0" w:color="70AD47"/>
              <w:left w:val="single" w:sz="4" w:space="0" w:color="70AD47"/>
              <w:bottom w:val="single" w:sz="4" w:space="0" w:color="70AD47"/>
              <w:right w:val="single" w:sz="4" w:space="0" w:color="70AD47"/>
            </w:tcBorders>
          </w:tcPr>
          <w:p w14:paraId="17CEA1A2" w14:textId="43BF2D40"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6D1B8E8D" w14:textId="68379EB3" w:rsidR="00AD500F" w:rsidRPr="00AD500F" w:rsidRDefault="00AD500F" w:rsidP="00AD500F">
            <w:pPr>
              <w:spacing w:line="240" w:lineRule="auto"/>
              <w:rPr>
                <w:i/>
                <w:sz w:val="18"/>
                <w:szCs w:val="18"/>
              </w:rPr>
            </w:pPr>
            <w:proofErr w:type="spellStart"/>
            <w:r>
              <w:rPr>
                <w:i/>
                <w:sz w:val="18"/>
                <w:szCs w:val="18"/>
              </w:rPr>
              <w:t>ELFi</w:t>
            </w:r>
            <w:proofErr w:type="spellEnd"/>
            <w:r>
              <w:rPr>
                <w:i/>
                <w:sz w:val="18"/>
                <w:szCs w:val="18"/>
              </w:rPr>
              <w:t xml:space="preserve"> </w:t>
            </w:r>
            <w:proofErr w:type="spellStart"/>
            <w:proofErr w:type="gramStart"/>
            <w:r>
              <w:rPr>
                <w:i/>
                <w:sz w:val="18"/>
                <w:szCs w:val="18"/>
              </w:rPr>
              <w:t>esindaja,laialdased</w:t>
            </w:r>
            <w:proofErr w:type="spellEnd"/>
            <w:proofErr w:type="gramEnd"/>
            <w:r>
              <w:rPr>
                <w:i/>
                <w:sz w:val="18"/>
                <w:szCs w:val="18"/>
              </w:rPr>
              <w:t xml:space="preserve"> </w:t>
            </w:r>
            <w:proofErr w:type="spellStart"/>
            <w:r>
              <w:rPr>
                <w:i/>
                <w:sz w:val="18"/>
                <w:szCs w:val="18"/>
              </w:rPr>
              <w:t>kogemused</w:t>
            </w:r>
            <w:proofErr w:type="spellEnd"/>
            <w:r>
              <w:rPr>
                <w:i/>
                <w:sz w:val="18"/>
                <w:szCs w:val="18"/>
              </w:rPr>
              <w:t xml:space="preserve"> </w:t>
            </w:r>
            <w:proofErr w:type="spellStart"/>
            <w:r>
              <w:rPr>
                <w:i/>
                <w:sz w:val="18"/>
                <w:szCs w:val="18"/>
              </w:rPr>
              <w:t>metsakaitse</w:t>
            </w:r>
            <w:proofErr w:type="spellEnd"/>
            <w:r>
              <w:rPr>
                <w:i/>
                <w:sz w:val="18"/>
                <w:szCs w:val="18"/>
              </w:rPr>
              <w:t xml:space="preserve"> </w:t>
            </w:r>
            <w:proofErr w:type="spellStart"/>
            <w:r>
              <w:rPr>
                <w:i/>
                <w:sz w:val="18"/>
                <w:szCs w:val="18"/>
              </w:rPr>
              <w:t>ja</w:t>
            </w:r>
            <w:proofErr w:type="spellEnd"/>
            <w:r>
              <w:rPr>
                <w:i/>
                <w:sz w:val="18"/>
                <w:szCs w:val="18"/>
              </w:rPr>
              <w:t xml:space="preserve"> </w:t>
            </w:r>
            <w:proofErr w:type="spellStart"/>
            <w:r>
              <w:rPr>
                <w:i/>
                <w:sz w:val="18"/>
                <w:szCs w:val="18"/>
              </w:rPr>
              <w:t>VEPide</w:t>
            </w:r>
            <w:proofErr w:type="spellEnd"/>
            <w:r>
              <w:rPr>
                <w:i/>
                <w:sz w:val="18"/>
                <w:szCs w:val="18"/>
              </w:rPr>
              <w:t xml:space="preserve"> </w:t>
            </w:r>
            <w:proofErr w:type="spellStart"/>
            <w:r>
              <w:rPr>
                <w:i/>
                <w:sz w:val="18"/>
                <w:szCs w:val="18"/>
              </w:rPr>
              <w:t>osas</w:t>
            </w:r>
            <w:proofErr w:type="spellEnd"/>
            <w:r>
              <w:rPr>
                <w:i/>
                <w:sz w:val="18"/>
                <w:szCs w:val="18"/>
              </w:rPr>
              <w:t>.</w:t>
            </w:r>
          </w:p>
        </w:tc>
        <w:tc>
          <w:tcPr>
            <w:tcW w:w="1470" w:type="pct"/>
            <w:tcBorders>
              <w:top w:val="single" w:sz="4" w:space="0" w:color="70AD47"/>
              <w:left w:val="single" w:sz="4" w:space="0" w:color="70AD47"/>
              <w:bottom w:val="single" w:sz="4" w:space="0" w:color="70AD47"/>
              <w:right w:val="single" w:sz="4" w:space="0" w:color="70AD47"/>
            </w:tcBorders>
          </w:tcPr>
          <w:p w14:paraId="5538BB18" w14:textId="46765F01" w:rsidR="00AD500F" w:rsidRDefault="00AD500F" w:rsidP="00AD500F">
            <w:pPr>
              <w:spacing w:line="240" w:lineRule="auto"/>
              <w:rPr>
                <w:i/>
                <w:sz w:val="18"/>
                <w:szCs w:val="18"/>
                <w:lang w:val="et-EE"/>
              </w:rPr>
            </w:pPr>
            <w:r>
              <w:rPr>
                <w:i/>
                <w:sz w:val="18"/>
                <w:szCs w:val="18"/>
              </w:rPr>
              <w:t xml:space="preserve">3.3 </w:t>
            </w:r>
            <w:proofErr w:type="spellStart"/>
            <w:r>
              <w:rPr>
                <w:i/>
                <w:sz w:val="18"/>
                <w:szCs w:val="18"/>
              </w:rPr>
              <w:t>Vääriselupaigad</w:t>
            </w:r>
            <w:proofErr w:type="spellEnd"/>
          </w:p>
        </w:tc>
        <w:tc>
          <w:tcPr>
            <w:tcW w:w="1313" w:type="pct"/>
            <w:tcBorders>
              <w:top w:val="single" w:sz="4" w:space="0" w:color="70AD47"/>
              <w:left w:val="single" w:sz="4" w:space="0" w:color="70AD47"/>
              <w:bottom w:val="single" w:sz="4" w:space="0" w:color="70AD47"/>
              <w:right w:val="single" w:sz="4" w:space="0" w:color="70AD47"/>
            </w:tcBorders>
          </w:tcPr>
          <w:p w14:paraId="7C6E7BEE" w14:textId="7DD4F085" w:rsidR="00AD500F" w:rsidRDefault="002E49C5" w:rsidP="00AD500F">
            <w:pPr>
              <w:spacing w:line="240" w:lineRule="auto"/>
              <w:rPr>
                <w:i/>
                <w:sz w:val="18"/>
                <w:szCs w:val="18"/>
                <w:lang w:val="et-EE"/>
              </w:rPr>
            </w:pPr>
            <w:r>
              <w:rPr>
                <w:i/>
                <w:sz w:val="18"/>
                <w:szCs w:val="18"/>
              </w:rPr>
              <w:t xml:space="preserve">FSC </w:t>
            </w:r>
            <w:proofErr w:type="spellStart"/>
            <w:r>
              <w:rPr>
                <w:i/>
                <w:sz w:val="18"/>
                <w:szCs w:val="18"/>
              </w:rPr>
              <w:t>Eesti</w:t>
            </w:r>
            <w:proofErr w:type="spellEnd"/>
            <w:r>
              <w:rPr>
                <w:i/>
                <w:sz w:val="18"/>
                <w:szCs w:val="18"/>
              </w:rPr>
              <w:t xml:space="preserve"> </w:t>
            </w:r>
            <w:proofErr w:type="spellStart"/>
            <w:r>
              <w:rPr>
                <w:i/>
                <w:sz w:val="18"/>
                <w:szCs w:val="18"/>
              </w:rPr>
              <w:t>poolt</w:t>
            </w:r>
            <w:proofErr w:type="spellEnd"/>
            <w:r>
              <w:rPr>
                <w:i/>
                <w:sz w:val="18"/>
                <w:szCs w:val="18"/>
              </w:rPr>
              <w:t xml:space="preserve"> </w:t>
            </w:r>
            <w:proofErr w:type="spellStart"/>
            <w:r>
              <w:rPr>
                <w:i/>
                <w:sz w:val="18"/>
                <w:szCs w:val="18"/>
              </w:rPr>
              <w:t>saadetud</w:t>
            </w:r>
            <w:proofErr w:type="spellEnd"/>
            <w:r>
              <w:rPr>
                <w:i/>
                <w:sz w:val="18"/>
                <w:szCs w:val="18"/>
              </w:rPr>
              <w:t xml:space="preserve"> e-</w:t>
            </w:r>
            <w:proofErr w:type="spellStart"/>
            <w:r w:rsidR="00AD500F">
              <w:rPr>
                <w:i/>
                <w:sz w:val="18"/>
                <w:szCs w:val="18"/>
              </w:rPr>
              <w:t>kiri</w:t>
            </w:r>
            <w:proofErr w:type="spellEnd"/>
            <w:r w:rsidR="00AD500F">
              <w:rPr>
                <w:i/>
                <w:sz w:val="18"/>
                <w:szCs w:val="18"/>
              </w:rPr>
              <w:t>.</w:t>
            </w:r>
          </w:p>
        </w:tc>
      </w:tr>
      <w:tr w:rsidR="00AD500F" w14:paraId="13F399E2" w14:textId="77777777" w:rsidTr="006C00A3">
        <w:tc>
          <w:tcPr>
            <w:tcW w:w="640" w:type="pct"/>
            <w:tcBorders>
              <w:top w:val="single" w:sz="4" w:space="0" w:color="70AD47"/>
              <w:left w:val="single" w:sz="4" w:space="0" w:color="70AD47"/>
              <w:bottom w:val="single" w:sz="4" w:space="0" w:color="70AD47"/>
              <w:right w:val="single" w:sz="4" w:space="0" w:color="70AD47"/>
            </w:tcBorders>
          </w:tcPr>
          <w:p w14:paraId="3C0852D1" w14:textId="0066908C" w:rsidR="00AD500F" w:rsidRDefault="00867103" w:rsidP="00AD500F">
            <w:pPr>
              <w:spacing w:line="240" w:lineRule="auto"/>
              <w:rPr>
                <w:i/>
                <w:sz w:val="18"/>
                <w:szCs w:val="18"/>
                <w:lang w:val="et-EE"/>
              </w:rPr>
            </w:pPr>
            <w:proofErr w:type="spellStart"/>
            <w:r w:rsidRPr="002951D7">
              <w:rPr>
                <w:i/>
                <w:sz w:val="18"/>
                <w:szCs w:val="18"/>
                <w:highlight w:val="yellow"/>
              </w:rPr>
              <w:t>Eesnimi</w:t>
            </w:r>
            <w:proofErr w:type="spellEnd"/>
            <w:r w:rsidRPr="002951D7">
              <w:rPr>
                <w:i/>
                <w:sz w:val="18"/>
                <w:szCs w:val="18"/>
                <w:highlight w:val="yellow"/>
              </w:rPr>
              <w:t xml:space="preserve"> </w:t>
            </w:r>
            <w:proofErr w:type="spellStart"/>
            <w:r w:rsidRPr="002951D7">
              <w:rPr>
                <w:i/>
                <w:sz w:val="18"/>
                <w:szCs w:val="18"/>
                <w:highlight w:val="yellow"/>
              </w:rPr>
              <w:t>perenimi</w:t>
            </w:r>
            <w:proofErr w:type="spellEnd"/>
          </w:p>
        </w:tc>
        <w:tc>
          <w:tcPr>
            <w:tcW w:w="660" w:type="pct"/>
            <w:tcBorders>
              <w:top w:val="single" w:sz="4" w:space="0" w:color="70AD47"/>
              <w:left w:val="single" w:sz="4" w:space="0" w:color="70AD47"/>
              <w:bottom w:val="single" w:sz="4" w:space="0" w:color="70AD47"/>
              <w:right w:val="single" w:sz="4" w:space="0" w:color="70AD47"/>
            </w:tcBorders>
          </w:tcPr>
          <w:p w14:paraId="265DE283" w14:textId="30D79471"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7AC7731C" w14:textId="69FE60AB" w:rsidR="00AD500F" w:rsidRDefault="00AD500F" w:rsidP="00AD500F">
            <w:pPr>
              <w:spacing w:line="240" w:lineRule="auto"/>
              <w:rPr>
                <w:i/>
                <w:sz w:val="18"/>
                <w:szCs w:val="18"/>
                <w:lang w:val="et-EE"/>
              </w:rPr>
            </w:pPr>
            <w:proofErr w:type="spellStart"/>
            <w:r>
              <w:rPr>
                <w:i/>
                <w:sz w:val="18"/>
                <w:szCs w:val="18"/>
              </w:rPr>
              <w:t>Lisada</w:t>
            </w:r>
            <w:proofErr w:type="spellEnd"/>
          </w:p>
        </w:tc>
        <w:tc>
          <w:tcPr>
            <w:tcW w:w="1470" w:type="pct"/>
            <w:tcBorders>
              <w:top w:val="single" w:sz="4" w:space="0" w:color="70AD47"/>
              <w:left w:val="single" w:sz="4" w:space="0" w:color="70AD47"/>
              <w:bottom w:val="single" w:sz="4" w:space="0" w:color="70AD47"/>
              <w:right w:val="single" w:sz="4" w:space="0" w:color="70AD47"/>
            </w:tcBorders>
          </w:tcPr>
          <w:p w14:paraId="5097E9DD" w14:textId="52204F3D" w:rsidR="00AD500F" w:rsidRDefault="00AD500F" w:rsidP="00AD500F">
            <w:pPr>
              <w:spacing w:line="240" w:lineRule="auto"/>
              <w:rPr>
                <w:i/>
                <w:sz w:val="18"/>
                <w:szCs w:val="18"/>
                <w:lang w:val="et-EE"/>
              </w:rPr>
            </w:pPr>
            <w:r>
              <w:rPr>
                <w:i/>
                <w:sz w:val="18"/>
                <w:szCs w:val="18"/>
              </w:rPr>
              <w:t xml:space="preserve">3.3 Natura </w:t>
            </w:r>
            <w:proofErr w:type="gramStart"/>
            <w:r>
              <w:rPr>
                <w:i/>
                <w:sz w:val="18"/>
                <w:szCs w:val="18"/>
              </w:rPr>
              <w:t xml:space="preserve">2000  </w:t>
            </w:r>
            <w:proofErr w:type="spellStart"/>
            <w:r>
              <w:rPr>
                <w:i/>
                <w:sz w:val="18"/>
                <w:szCs w:val="18"/>
              </w:rPr>
              <w:t>elupaigad</w:t>
            </w:r>
            <w:proofErr w:type="spellEnd"/>
            <w:proofErr w:type="gramEnd"/>
          </w:p>
        </w:tc>
        <w:tc>
          <w:tcPr>
            <w:tcW w:w="1313" w:type="pct"/>
            <w:tcBorders>
              <w:top w:val="single" w:sz="4" w:space="0" w:color="70AD47"/>
              <w:left w:val="single" w:sz="4" w:space="0" w:color="70AD47"/>
              <w:bottom w:val="single" w:sz="4" w:space="0" w:color="70AD47"/>
              <w:right w:val="single" w:sz="4" w:space="0" w:color="70AD47"/>
            </w:tcBorders>
          </w:tcPr>
          <w:p w14:paraId="6EF3A451" w14:textId="77777777" w:rsidR="00AD500F" w:rsidRDefault="00AD500F" w:rsidP="00AD500F">
            <w:pPr>
              <w:spacing w:line="240" w:lineRule="auto"/>
              <w:rPr>
                <w:i/>
                <w:sz w:val="18"/>
                <w:szCs w:val="18"/>
                <w:lang w:val="et-EE"/>
              </w:rPr>
            </w:pPr>
          </w:p>
        </w:tc>
      </w:tr>
      <w:tr w:rsidR="00AD500F" w14:paraId="08164F77" w14:textId="77777777" w:rsidTr="006C00A3">
        <w:tc>
          <w:tcPr>
            <w:tcW w:w="640" w:type="pct"/>
            <w:tcBorders>
              <w:top w:val="single" w:sz="4" w:space="0" w:color="70AD47"/>
              <w:left w:val="single" w:sz="4" w:space="0" w:color="70AD47"/>
              <w:bottom w:val="single" w:sz="4" w:space="0" w:color="70AD47"/>
              <w:right w:val="single" w:sz="4" w:space="0" w:color="70AD47"/>
            </w:tcBorders>
          </w:tcPr>
          <w:p w14:paraId="036340A8" w14:textId="7568BAEE" w:rsidR="00AD500F" w:rsidRDefault="00AD500F" w:rsidP="00AD500F">
            <w:pPr>
              <w:spacing w:line="240" w:lineRule="auto"/>
              <w:rPr>
                <w:i/>
                <w:sz w:val="18"/>
                <w:szCs w:val="18"/>
                <w:lang w:val="et-EE"/>
              </w:rPr>
            </w:pPr>
            <w:r>
              <w:rPr>
                <w:i/>
                <w:sz w:val="18"/>
                <w:szCs w:val="18"/>
              </w:rPr>
              <w:t>Ahto Kaasik</w:t>
            </w:r>
          </w:p>
        </w:tc>
        <w:tc>
          <w:tcPr>
            <w:tcW w:w="660" w:type="pct"/>
            <w:tcBorders>
              <w:top w:val="single" w:sz="4" w:space="0" w:color="70AD47"/>
              <w:left w:val="single" w:sz="4" w:space="0" w:color="70AD47"/>
              <w:bottom w:val="single" w:sz="4" w:space="0" w:color="70AD47"/>
              <w:right w:val="single" w:sz="4" w:space="0" w:color="70AD47"/>
            </w:tcBorders>
          </w:tcPr>
          <w:p w14:paraId="11B4206F" w14:textId="4AA5C1A0" w:rsidR="00AD500F" w:rsidRDefault="00AD500F" w:rsidP="00AD500F">
            <w:pPr>
              <w:spacing w:line="240" w:lineRule="auto"/>
              <w:rPr>
                <w:i/>
                <w:sz w:val="18"/>
                <w:szCs w:val="18"/>
                <w:lang w:val="et-EE"/>
              </w:rPr>
            </w:pPr>
            <w:r>
              <w:rPr>
                <w:i/>
                <w:sz w:val="18"/>
                <w:szCs w:val="18"/>
              </w:rPr>
              <w:t>P/R</w:t>
            </w:r>
          </w:p>
        </w:tc>
        <w:tc>
          <w:tcPr>
            <w:tcW w:w="917" w:type="pct"/>
            <w:tcBorders>
              <w:top w:val="single" w:sz="4" w:space="0" w:color="70AD47"/>
              <w:left w:val="single" w:sz="4" w:space="0" w:color="70AD47"/>
              <w:bottom w:val="single" w:sz="4" w:space="0" w:color="70AD47"/>
              <w:right w:val="single" w:sz="4" w:space="0" w:color="70AD47"/>
            </w:tcBorders>
          </w:tcPr>
          <w:p w14:paraId="464D0D07" w14:textId="134DFD66" w:rsidR="00AD500F" w:rsidRDefault="00AD500F" w:rsidP="00AD500F">
            <w:pPr>
              <w:spacing w:line="240" w:lineRule="auto"/>
              <w:rPr>
                <w:i/>
                <w:sz w:val="18"/>
                <w:szCs w:val="18"/>
                <w:lang w:val="et-EE"/>
              </w:rPr>
            </w:pPr>
            <w:r>
              <w:rPr>
                <w:i/>
                <w:sz w:val="18"/>
                <w:szCs w:val="18"/>
              </w:rPr>
              <w:t xml:space="preserve">TÜ </w:t>
            </w:r>
            <w:proofErr w:type="spellStart"/>
            <w:r>
              <w:rPr>
                <w:i/>
                <w:sz w:val="18"/>
                <w:szCs w:val="18"/>
              </w:rPr>
              <w:t>Looduslike</w:t>
            </w:r>
            <w:proofErr w:type="spellEnd"/>
            <w:r>
              <w:rPr>
                <w:i/>
                <w:sz w:val="18"/>
                <w:szCs w:val="18"/>
              </w:rPr>
              <w:t xml:space="preserve"> </w:t>
            </w:r>
            <w:proofErr w:type="spellStart"/>
            <w:r>
              <w:rPr>
                <w:i/>
                <w:sz w:val="18"/>
                <w:szCs w:val="18"/>
              </w:rPr>
              <w:t>Pühapaikade</w:t>
            </w:r>
            <w:proofErr w:type="spellEnd"/>
            <w:r>
              <w:rPr>
                <w:i/>
                <w:sz w:val="18"/>
                <w:szCs w:val="18"/>
              </w:rPr>
              <w:t xml:space="preserve"> </w:t>
            </w:r>
            <w:proofErr w:type="spellStart"/>
            <w:r>
              <w:rPr>
                <w:i/>
                <w:sz w:val="18"/>
                <w:szCs w:val="18"/>
              </w:rPr>
              <w:t>Keskuse</w:t>
            </w:r>
            <w:proofErr w:type="spellEnd"/>
            <w:r>
              <w:rPr>
                <w:i/>
                <w:sz w:val="18"/>
                <w:szCs w:val="18"/>
              </w:rPr>
              <w:t xml:space="preserve"> </w:t>
            </w:r>
            <w:proofErr w:type="spellStart"/>
            <w:r>
              <w:rPr>
                <w:i/>
                <w:sz w:val="18"/>
                <w:szCs w:val="18"/>
              </w:rPr>
              <w:t>esindaja</w:t>
            </w:r>
            <w:proofErr w:type="spellEnd"/>
            <w:r>
              <w:rPr>
                <w:i/>
                <w:sz w:val="18"/>
                <w:szCs w:val="18"/>
              </w:rPr>
              <w:t xml:space="preserve">, on </w:t>
            </w:r>
            <w:proofErr w:type="spellStart"/>
            <w:r>
              <w:rPr>
                <w:i/>
                <w:sz w:val="18"/>
                <w:szCs w:val="18"/>
              </w:rPr>
              <w:t>laialdased</w:t>
            </w:r>
            <w:proofErr w:type="spellEnd"/>
            <w:r>
              <w:rPr>
                <w:i/>
                <w:sz w:val="18"/>
                <w:szCs w:val="18"/>
              </w:rPr>
              <w:t xml:space="preserve"> </w:t>
            </w:r>
            <w:proofErr w:type="spellStart"/>
            <w:r>
              <w:rPr>
                <w:i/>
                <w:sz w:val="18"/>
                <w:szCs w:val="18"/>
              </w:rPr>
              <w:t>kogemused</w:t>
            </w:r>
            <w:proofErr w:type="spellEnd"/>
            <w:r>
              <w:rPr>
                <w:i/>
                <w:sz w:val="18"/>
                <w:szCs w:val="18"/>
              </w:rPr>
              <w:t xml:space="preserve"> </w:t>
            </w:r>
            <w:proofErr w:type="spellStart"/>
            <w:r>
              <w:rPr>
                <w:i/>
                <w:sz w:val="18"/>
                <w:szCs w:val="18"/>
              </w:rPr>
              <w:t>looduslike</w:t>
            </w:r>
            <w:proofErr w:type="spellEnd"/>
            <w:r>
              <w:rPr>
                <w:i/>
                <w:sz w:val="18"/>
                <w:szCs w:val="18"/>
              </w:rPr>
              <w:t xml:space="preserve"> </w:t>
            </w:r>
            <w:proofErr w:type="spellStart"/>
            <w:r>
              <w:rPr>
                <w:i/>
                <w:sz w:val="18"/>
                <w:szCs w:val="18"/>
              </w:rPr>
              <w:t>pühapaikade</w:t>
            </w:r>
            <w:proofErr w:type="spellEnd"/>
            <w:r>
              <w:rPr>
                <w:i/>
                <w:sz w:val="18"/>
                <w:szCs w:val="18"/>
              </w:rPr>
              <w:t xml:space="preserve"> </w:t>
            </w:r>
            <w:proofErr w:type="spellStart"/>
            <w:r>
              <w:rPr>
                <w:i/>
                <w:sz w:val="18"/>
                <w:szCs w:val="18"/>
              </w:rPr>
              <w:t>osas</w:t>
            </w:r>
            <w:proofErr w:type="spellEnd"/>
            <w:r>
              <w:rPr>
                <w:i/>
                <w:sz w:val="18"/>
                <w:szCs w:val="18"/>
              </w:rPr>
              <w:t xml:space="preserve">. </w:t>
            </w:r>
          </w:p>
        </w:tc>
        <w:tc>
          <w:tcPr>
            <w:tcW w:w="1470" w:type="pct"/>
            <w:tcBorders>
              <w:top w:val="single" w:sz="4" w:space="0" w:color="70AD47"/>
              <w:left w:val="single" w:sz="4" w:space="0" w:color="70AD47"/>
              <w:bottom w:val="single" w:sz="4" w:space="0" w:color="70AD47"/>
              <w:right w:val="single" w:sz="4" w:space="0" w:color="70AD47"/>
            </w:tcBorders>
          </w:tcPr>
          <w:p w14:paraId="14F9A30E" w14:textId="5BEEDC89" w:rsidR="00AD500F" w:rsidRDefault="00AD500F" w:rsidP="00AD500F">
            <w:pPr>
              <w:spacing w:line="240" w:lineRule="auto"/>
              <w:rPr>
                <w:i/>
                <w:sz w:val="18"/>
                <w:szCs w:val="18"/>
                <w:lang w:val="et-EE"/>
              </w:rPr>
            </w:pPr>
            <w:r>
              <w:rPr>
                <w:i/>
                <w:sz w:val="18"/>
                <w:szCs w:val="18"/>
              </w:rPr>
              <w:t xml:space="preserve">3.6 </w:t>
            </w:r>
            <w:proofErr w:type="spellStart"/>
            <w:r>
              <w:rPr>
                <w:i/>
                <w:sz w:val="18"/>
                <w:szCs w:val="18"/>
              </w:rPr>
              <w:t>ristipuud</w:t>
            </w:r>
            <w:proofErr w:type="spellEnd"/>
            <w:r>
              <w:rPr>
                <w:i/>
                <w:sz w:val="18"/>
                <w:szCs w:val="18"/>
              </w:rPr>
              <w:t xml:space="preserve"> </w:t>
            </w:r>
            <w:proofErr w:type="spellStart"/>
            <w:r>
              <w:rPr>
                <w:i/>
                <w:sz w:val="18"/>
                <w:szCs w:val="18"/>
              </w:rPr>
              <w:t>ja</w:t>
            </w:r>
            <w:proofErr w:type="spellEnd"/>
            <w:r>
              <w:rPr>
                <w:i/>
                <w:sz w:val="18"/>
                <w:szCs w:val="18"/>
              </w:rPr>
              <w:t xml:space="preserve"> </w:t>
            </w:r>
            <w:proofErr w:type="spellStart"/>
            <w:r>
              <w:rPr>
                <w:i/>
                <w:sz w:val="18"/>
                <w:szCs w:val="18"/>
              </w:rPr>
              <w:t>looduslikud</w:t>
            </w:r>
            <w:proofErr w:type="spellEnd"/>
            <w:r>
              <w:rPr>
                <w:i/>
                <w:sz w:val="18"/>
                <w:szCs w:val="18"/>
              </w:rPr>
              <w:t xml:space="preserve"> </w:t>
            </w:r>
            <w:proofErr w:type="spellStart"/>
            <w:r>
              <w:rPr>
                <w:i/>
                <w:sz w:val="18"/>
                <w:szCs w:val="18"/>
              </w:rPr>
              <w:t>pühapaigad</w:t>
            </w:r>
            <w:proofErr w:type="spellEnd"/>
          </w:p>
        </w:tc>
        <w:tc>
          <w:tcPr>
            <w:tcW w:w="1313" w:type="pct"/>
            <w:tcBorders>
              <w:top w:val="single" w:sz="4" w:space="0" w:color="70AD47"/>
              <w:left w:val="single" w:sz="4" w:space="0" w:color="70AD47"/>
              <w:bottom w:val="single" w:sz="4" w:space="0" w:color="70AD47"/>
              <w:right w:val="single" w:sz="4" w:space="0" w:color="70AD47"/>
            </w:tcBorders>
          </w:tcPr>
          <w:p w14:paraId="47F11DF0" w14:textId="24BBBD79" w:rsidR="00AD500F" w:rsidRDefault="00AD500F" w:rsidP="00AD500F">
            <w:pPr>
              <w:spacing w:line="240" w:lineRule="auto"/>
              <w:rPr>
                <w:i/>
                <w:sz w:val="18"/>
                <w:szCs w:val="18"/>
                <w:lang w:val="et-EE"/>
              </w:rPr>
            </w:pPr>
            <w:r>
              <w:rPr>
                <w:i/>
                <w:sz w:val="18"/>
                <w:szCs w:val="18"/>
              </w:rPr>
              <w:t xml:space="preserve">FSC </w:t>
            </w:r>
            <w:proofErr w:type="spellStart"/>
            <w:r>
              <w:rPr>
                <w:i/>
                <w:sz w:val="18"/>
                <w:szCs w:val="18"/>
              </w:rPr>
              <w:t>Eesti</w:t>
            </w:r>
            <w:proofErr w:type="spellEnd"/>
            <w:r>
              <w:rPr>
                <w:i/>
                <w:sz w:val="18"/>
                <w:szCs w:val="18"/>
              </w:rPr>
              <w:t xml:space="preserve"> </w:t>
            </w:r>
            <w:proofErr w:type="spellStart"/>
            <w:r>
              <w:rPr>
                <w:i/>
                <w:sz w:val="18"/>
                <w:szCs w:val="18"/>
              </w:rPr>
              <w:t>poolt</w:t>
            </w:r>
            <w:proofErr w:type="spellEnd"/>
            <w:r>
              <w:rPr>
                <w:i/>
                <w:sz w:val="18"/>
                <w:szCs w:val="18"/>
              </w:rPr>
              <w:t xml:space="preserve"> </w:t>
            </w:r>
            <w:proofErr w:type="spellStart"/>
            <w:r>
              <w:rPr>
                <w:i/>
                <w:sz w:val="18"/>
                <w:szCs w:val="18"/>
              </w:rPr>
              <w:t>saadetud</w:t>
            </w:r>
            <w:proofErr w:type="spellEnd"/>
            <w:r>
              <w:rPr>
                <w:i/>
                <w:sz w:val="18"/>
                <w:szCs w:val="18"/>
              </w:rPr>
              <w:t xml:space="preserve"> e </w:t>
            </w:r>
            <w:proofErr w:type="spellStart"/>
            <w:r>
              <w:rPr>
                <w:i/>
                <w:sz w:val="18"/>
                <w:szCs w:val="18"/>
              </w:rPr>
              <w:t>kiri</w:t>
            </w:r>
            <w:proofErr w:type="spellEnd"/>
            <w:r>
              <w:rPr>
                <w:i/>
                <w:sz w:val="18"/>
                <w:szCs w:val="18"/>
              </w:rPr>
              <w:t xml:space="preserve">, </w:t>
            </w:r>
            <w:proofErr w:type="spellStart"/>
            <w:r>
              <w:rPr>
                <w:i/>
                <w:sz w:val="18"/>
                <w:szCs w:val="18"/>
              </w:rPr>
              <w:t>juhenddokument</w:t>
            </w:r>
            <w:proofErr w:type="spellEnd"/>
            <w:r>
              <w:rPr>
                <w:i/>
                <w:sz w:val="18"/>
                <w:szCs w:val="18"/>
              </w:rPr>
              <w:t xml:space="preserve"> </w:t>
            </w:r>
            <w:proofErr w:type="spellStart"/>
            <w:r>
              <w:rPr>
                <w:i/>
                <w:sz w:val="18"/>
                <w:szCs w:val="18"/>
              </w:rPr>
              <w:t>andmebaasi</w:t>
            </w:r>
            <w:proofErr w:type="spellEnd"/>
            <w:r>
              <w:rPr>
                <w:i/>
                <w:sz w:val="18"/>
                <w:szCs w:val="18"/>
              </w:rPr>
              <w:t xml:space="preserve"> </w:t>
            </w:r>
            <w:proofErr w:type="spellStart"/>
            <w:r>
              <w:rPr>
                <w:i/>
                <w:sz w:val="18"/>
                <w:szCs w:val="18"/>
              </w:rPr>
              <w:t>kasutamiseks</w:t>
            </w:r>
            <w:proofErr w:type="spellEnd"/>
            <w:r>
              <w:rPr>
                <w:i/>
                <w:sz w:val="18"/>
                <w:szCs w:val="18"/>
              </w:rPr>
              <w:t xml:space="preserve"> </w:t>
            </w:r>
          </w:p>
        </w:tc>
      </w:tr>
    </w:tbl>
    <w:p w14:paraId="346E5AB2" w14:textId="77777777" w:rsidR="004110A6" w:rsidRDefault="004110A6" w:rsidP="004110A6">
      <w:pPr>
        <w:rPr>
          <w:lang w:val="et-EE"/>
        </w:rPr>
      </w:pPr>
    </w:p>
    <w:p w14:paraId="089A233A" w14:textId="77777777" w:rsidR="004110A6" w:rsidRDefault="004110A6" w:rsidP="004110A6">
      <w:pPr>
        <w:rPr>
          <w:rFonts w:cs="Arial"/>
          <w:b/>
          <w:lang w:val="et-EE"/>
        </w:rPr>
      </w:pPr>
      <w:r>
        <w:rPr>
          <w:rFonts w:cs="Arial"/>
          <w:b/>
          <w:lang w:val="et-EE"/>
        </w:rPr>
        <w:t>6. Huvigruppide konsultatsiooni protsessid</w:t>
      </w:r>
    </w:p>
    <w:p w14:paraId="511C07B4" w14:textId="146DF29B" w:rsidR="004110A6" w:rsidRDefault="00AD500F" w:rsidP="004110A6">
      <w:pPr>
        <w:autoSpaceDE w:val="0"/>
        <w:autoSpaceDN w:val="0"/>
        <w:adjustRightInd w:val="0"/>
        <w:spacing w:after="0"/>
        <w:rPr>
          <w:rFonts w:cs="Arial"/>
          <w:szCs w:val="20"/>
          <w:lang w:val="et-EE"/>
        </w:rPr>
      </w:pPr>
      <w:r>
        <w:rPr>
          <w:rFonts w:cs="Arial"/>
          <w:szCs w:val="20"/>
          <w:lang w:val="et-EE"/>
        </w:rPr>
        <w:t>P/R, huvigruppide konsultatsiooni pole ette nähtud.</w:t>
      </w:r>
    </w:p>
    <w:p w14:paraId="5900D529" w14:textId="77777777" w:rsidR="00AD500F" w:rsidRDefault="00AD500F" w:rsidP="004110A6">
      <w:pPr>
        <w:autoSpaceDE w:val="0"/>
        <w:autoSpaceDN w:val="0"/>
        <w:adjustRightInd w:val="0"/>
        <w:spacing w:after="0"/>
        <w:rPr>
          <w:rFonts w:cs="Arial"/>
          <w:szCs w:val="20"/>
          <w:lang w:val="et-EE"/>
        </w:rPr>
      </w:pPr>
    </w:p>
    <w:p w14:paraId="3B607143" w14:textId="77777777" w:rsidR="004110A6" w:rsidRDefault="004110A6" w:rsidP="004110A6">
      <w:pPr>
        <w:rPr>
          <w:b/>
          <w:lang w:val="et-EE"/>
        </w:rPr>
      </w:pPr>
      <w:r>
        <w:rPr>
          <w:b/>
          <w:lang w:val="et-EE"/>
        </w:rPr>
        <w:t>7. Kommentaaride ja kaebuste protseduur</w:t>
      </w:r>
    </w:p>
    <w:p w14:paraId="7DE5EE41" w14:textId="77777777" w:rsidR="004110A6" w:rsidRDefault="004110A6" w:rsidP="004110A6">
      <w:pPr>
        <w:rPr>
          <w:lang w:val="et-EE"/>
        </w:rPr>
      </w:pPr>
      <w:r>
        <w:rPr>
          <w:lang w:val="et-EE"/>
        </w:rPr>
        <w:lastRenderedPageBreak/>
        <w:t>Kõik huvigrupid, kellel on soovitusi olukorra parandamiseks, kommentaare või kaebusi seoses ettevõtte kontrollitud puidu nõuetekohase hoolsuse süsteemiga, võivad pöörduda [</w:t>
      </w:r>
      <w:r>
        <w:rPr>
          <w:highlight w:val="yellow"/>
          <w:lang w:val="et-EE"/>
        </w:rPr>
        <w:t>ETTEVÕTTE KONTAKTISIKU NIMI JA KONTAKTANDMED</w:t>
      </w:r>
      <w:r>
        <w:rPr>
          <w:lang w:val="et-EE"/>
        </w:rPr>
        <w:t>] e-posti või telefoni teel. Ettevõte kontrollib kohe huvigrupilt saadud teavet ja annab tagasisidet kahe nädala jooksul.</w:t>
      </w:r>
    </w:p>
    <w:p w14:paraId="78F2286C" w14:textId="3BF72375" w:rsidR="004110A6" w:rsidRDefault="00AD500F" w:rsidP="004110A6">
      <w:pPr>
        <w:rPr>
          <w:i/>
          <w:lang w:val="et-EE"/>
        </w:rPr>
      </w:pPr>
      <w:r w:rsidRPr="00AD500F">
        <w:rPr>
          <w:i/>
          <w:highlight w:val="yellow"/>
          <w:lang w:val="et-EE"/>
        </w:rPr>
        <w:t>Lisada</w:t>
      </w:r>
      <w:r w:rsidR="004110A6" w:rsidRPr="00AD500F">
        <w:rPr>
          <w:i/>
          <w:highlight w:val="yellow"/>
          <w:lang w:val="et-EE"/>
        </w:rPr>
        <w:t xml:space="preserve"> kaebuste ja kommentaaride esitamise protseduurid</w:t>
      </w:r>
      <w:r w:rsidR="004110A6">
        <w:rPr>
          <w:i/>
          <w:lang w:val="et-EE"/>
        </w:rPr>
        <w:t>. Protseduuris peab vastama standardi punkti 7 nõuetele.</w:t>
      </w:r>
    </w:p>
    <w:p w14:paraId="7D05BE54" w14:textId="77777777" w:rsidR="004110A6" w:rsidRDefault="004110A6" w:rsidP="004110A6">
      <w:pPr>
        <w:rPr>
          <w:lang w:val="et-EE"/>
        </w:rPr>
      </w:pPr>
      <w:bookmarkStart w:id="0" w:name="_GoBack"/>
      <w:bookmarkEnd w:id="0"/>
    </w:p>
    <w:p w14:paraId="60638989" w14:textId="77777777" w:rsidR="004110A6" w:rsidRPr="00592F0A" w:rsidRDefault="004110A6" w:rsidP="004110A6">
      <w:pPr>
        <w:rPr>
          <w:b/>
          <w:sz w:val="24"/>
          <w:lang w:val="et-EE"/>
        </w:rPr>
      </w:pPr>
      <w:r>
        <w:rPr>
          <w:b/>
          <w:sz w:val="24"/>
          <w:lang w:val="et-EE"/>
        </w:rPr>
        <w:t>Lisa</w:t>
      </w:r>
    </w:p>
    <w:p w14:paraId="4D9F6D34" w14:textId="385D75E8" w:rsidR="004110A6" w:rsidRPr="00592F0A" w:rsidRDefault="00592F0A" w:rsidP="004110A6">
      <w:pPr>
        <w:rPr>
          <w:rFonts w:ascii="MS Reference Sans Serif" w:hAnsi="MS Reference Sans Serif"/>
          <w:b/>
          <w:i/>
          <w:lang w:val="et-EE"/>
        </w:rPr>
      </w:pPr>
      <w:r w:rsidRPr="00592F0A">
        <w:rPr>
          <w:rFonts w:ascii="MS Reference Sans Serif" w:hAnsi="MS Reference Sans Serif"/>
          <w:b/>
          <w:i/>
          <w:lang w:val="et-EE"/>
        </w:rPr>
        <w:t>Kõik ettevõtte riskihinnangud ja laiendatud ettevõtte riskihinnangud lisada lisadena või viidata eraldi faili nimele.</w:t>
      </w:r>
    </w:p>
    <w:p w14:paraId="782D412C" w14:textId="77777777" w:rsidR="009204C0" w:rsidRDefault="009204C0"/>
    <w:sectPr w:rsidR="009204C0" w:rsidSect="008A02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5E"/>
    <w:multiLevelType w:val="hybridMultilevel"/>
    <w:tmpl w:val="79F40E76"/>
    <w:lvl w:ilvl="0" w:tplc="5EE29646">
      <w:numFmt w:val="bullet"/>
      <w:lvlText w:val="•"/>
      <w:lvlJc w:val="left"/>
      <w:pPr>
        <w:ind w:left="1080" w:hanging="72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38240895"/>
    <w:multiLevelType w:val="hybridMultilevel"/>
    <w:tmpl w:val="E6B2BB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A6"/>
    <w:rsid w:val="00004B20"/>
    <w:rsid w:val="000B3AF3"/>
    <w:rsid w:val="0016219F"/>
    <w:rsid w:val="002951D7"/>
    <w:rsid w:val="002E49C5"/>
    <w:rsid w:val="002E593E"/>
    <w:rsid w:val="002F58A6"/>
    <w:rsid w:val="00323CE7"/>
    <w:rsid w:val="00370254"/>
    <w:rsid w:val="003F793F"/>
    <w:rsid w:val="004110A6"/>
    <w:rsid w:val="0051541F"/>
    <w:rsid w:val="0058417B"/>
    <w:rsid w:val="00592F0A"/>
    <w:rsid w:val="005E0882"/>
    <w:rsid w:val="006373F5"/>
    <w:rsid w:val="006C00A3"/>
    <w:rsid w:val="007667C6"/>
    <w:rsid w:val="00867103"/>
    <w:rsid w:val="008A02BD"/>
    <w:rsid w:val="009204C0"/>
    <w:rsid w:val="009B01A5"/>
    <w:rsid w:val="009E5A9D"/>
    <w:rsid w:val="00AD500F"/>
    <w:rsid w:val="00B27EED"/>
    <w:rsid w:val="00B56071"/>
    <w:rsid w:val="00B92A32"/>
    <w:rsid w:val="00CA56B1"/>
    <w:rsid w:val="00D04013"/>
    <w:rsid w:val="00D4225A"/>
    <w:rsid w:val="00E110E5"/>
    <w:rsid w:val="00EC2DB6"/>
    <w:rsid w:val="00EF5231"/>
    <w:rsid w:val="00F6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1AAC"/>
  <w15:chartTrackingRefBased/>
  <w15:docId w15:val="{0F5BF909-8316-407A-9264-B1CFCF5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A6"/>
    <w:pPr>
      <w:spacing w:line="256" w:lineRule="auto"/>
    </w:pPr>
  </w:style>
  <w:style w:type="paragraph" w:styleId="Heading1">
    <w:name w:val="heading 1"/>
    <w:basedOn w:val="Normal"/>
    <w:next w:val="Normal"/>
    <w:link w:val="Heading1Char"/>
    <w:qFormat/>
    <w:rsid w:val="004110A6"/>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0A6"/>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semiHidden/>
    <w:unhideWhenUsed/>
    <w:rsid w:val="004110A6"/>
    <w:rPr>
      <w:color w:val="0563C1" w:themeColor="hyperlink"/>
      <w:u w:val="single"/>
    </w:rPr>
  </w:style>
  <w:style w:type="character" w:customStyle="1" w:styleId="ListParagraphChar">
    <w:name w:val="List Paragraph Char"/>
    <w:aliases w:val="Table contents Char"/>
    <w:link w:val="ListParagraph"/>
    <w:uiPriority w:val="34"/>
    <w:locked/>
    <w:rsid w:val="004110A6"/>
  </w:style>
  <w:style w:type="paragraph" w:styleId="ListParagraph">
    <w:name w:val="List Paragraph"/>
    <w:aliases w:val="Table contents"/>
    <w:basedOn w:val="Normal"/>
    <w:link w:val="ListParagraphChar"/>
    <w:uiPriority w:val="34"/>
    <w:qFormat/>
    <w:rsid w:val="004110A6"/>
    <w:pPr>
      <w:ind w:left="720"/>
      <w:contextualSpacing/>
    </w:pPr>
  </w:style>
  <w:style w:type="character" w:styleId="PlaceholderText">
    <w:name w:val="Placeholder Text"/>
    <w:basedOn w:val="DefaultParagraphFont"/>
    <w:uiPriority w:val="99"/>
    <w:semiHidden/>
    <w:rsid w:val="004110A6"/>
    <w:rPr>
      <w:color w:val="808080"/>
    </w:rPr>
  </w:style>
  <w:style w:type="table" w:styleId="TableGrid">
    <w:name w:val="Table Grid"/>
    <w:basedOn w:val="TableNormal"/>
    <w:uiPriority w:val="39"/>
    <w:rsid w:val="004110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3226">
      <w:bodyDiv w:val="1"/>
      <w:marLeft w:val="0"/>
      <w:marRight w:val="0"/>
      <w:marTop w:val="0"/>
      <w:marBottom w:val="0"/>
      <w:divBdr>
        <w:top w:val="none" w:sz="0" w:space="0" w:color="auto"/>
        <w:left w:val="none" w:sz="0" w:space="0" w:color="auto"/>
        <w:bottom w:val="none" w:sz="0" w:space="0" w:color="auto"/>
        <w:right w:val="none" w:sz="0" w:space="0" w:color="auto"/>
      </w:divBdr>
    </w:div>
    <w:div w:id="1943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fsc.org/en/document-center/id/121"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429CDD5E74640AECF2E15FF2F1F66"/>
        <w:category>
          <w:name w:val="General"/>
          <w:gallery w:val="placeholder"/>
        </w:category>
        <w:types>
          <w:type w:val="bbPlcHdr"/>
        </w:types>
        <w:behaviors>
          <w:behavior w:val="content"/>
        </w:behaviors>
        <w:guid w:val="{A944249A-7282-49A2-AF81-03827CCBA945}"/>
      </w:docPartPr>
      <w:docPartBody>
        <w:p w:rsidR="00C671F6" w:rsidRDefault="00633B91" w:rsidP="00633B91">
          <w:pPr>
            <w:pStyle w:val="B9E429CDD5E74640AECF2E15FF2F1F66"/>
          </w:pPr>
          <w:r>
            <w:rPr>
              <w:rStyle w:val="PlaceholderText"/>
              <w:sz w:val="18"/>
              <w:szCs w:val="18"/>
            </w:rPr>
            <w:t>Valige sobiv.</w:t>
          </w:r>
        </w:p>
      </w:docPartBody>
    </w:docPart>
    <w:docPart>
      <w:docPartPr>
        <w:name w:val="55579919F6824BE7882056C98CE69984"/>
        <w:category>
          <w:name w:val="General"/>
          <w:gallery w:val="placeholder"/>
        </w:category>
        <w:types>
          <w:type w:val="bbPlcHdr"/>
        </w:types>
        <w:behaviors>
          <w:behavior w:val="content"/>
        </w:behaviors>
        <w:guid w:val="{E2F685FC-8B4B-4124-A073-7216B4BD8944}"/>
      </w:docPartPr>
      <w:docPartBody>
        <w:p w:rsidR="00C671F6" w:rsidRDefault="00633B91" w:rsidP="00633B91">
          <w:pPr>
            <w:pStyle w:val="55579919F6824BE7882056C98CE69984"/>
          </w:pPr>
          <w:r>
            <w:rPr>
              <w:rStyle w:val="PlaceholderText"/>
              <w:sz w:val="18"/>
              <w:szCs w:val="18"/>
            </w:rPr>
            <w:t>Valige sobiv.</w:t>
          </w:r>
        </w:p>
      </w:docPartBody>
    </w:docPart>
    <w:docPart>
      <w:docPartPr>
        <w:name w:val="48CB35EC26564D30B2CB42378680F11A"/>
        <w:category>
          <w:name w:val="General"/>
          <w:gallery w:val="placeholder"/>
        </w:category>
        <w:types>
          <w:type w:val="bbPlcHdr"/>
        </w:types>
        <w:behaviors>
          <w:behavior w:val="content"/>
        </w:behaviors>
        <w:guid w:val="{45A9283D-FCB9-47FD-90B2-0A57A687A9D5}"/>
      </w:docPartPr>
      <w:docPartBody>
        <w:p w:rsidR="00C671F6" w:rsidRDefault="00633B91" w:rsidP="00633B91">
          <w:pPr>
            <w:pStyle w:val="48CB35EC26564D30B2CB42378680F11A"/>
          </w:pPr>
          <w:r>
            <w:rPr>
              <w:rStyle w:val="PlaceholderText"/>
              <w:sz w:val="18"/>
              <w:szCs w:val="18"/>
            </w:rPr>
            <w:t>Valige sobiv.</w:t>
          </w:r>
        </w:p>
      </w:docPartBody>
    </w:docPart>
    <w:docPart>
      <w:docPartPr>
        <w:name w:val="5651910EF3DC4389920DBA72DA0651CE"/>
        <w:category>
          <w:name w:val="General"/>
          <w:gallery w:val="placeholder"/>
        </w:category>
        <w:types>
          <w:type w:val="bbPlcHdr"/>
        </w:types>
        <w:behaviors>
          <w:behavior w:val="content"/>
        </w:behaviors>
        <w:guid w:val="{529CA41B-D6D0-48F8-96F8-FAC6ED86059C}"/>
      </w:docPartPr>
      <w:docPartBody>
        <w:p w:rsidR="00C671F6" w:rsidRDefault="00633B91" w:rsidP="00633B91">
          <w:pPr>
            <w:pStyle w:val="5651910EF3DC4389920DBA72DA0651CE"/>
          </w:pPr>
          <w:r>
            <w:rPr>
              <w:rStyle w:val="PlaceholderText"/>
              <w:sz w:val="18"/>
              <w:szCs w:val="18"/>
            </w:rPr>
            <w:t>Valige sobiv.</w:t>
          </w:r>
        </w:p>
      </w:docPartBody>
    </w:docPart>
    <w:docPart>
      <w:docPartPr>
        <w:name w:val="94F9249150924F4F94255C9E65A548A8"/>
        <w:category>
          <w:name w:val="General"/>
          <w:gallery w:val="placeholder"/>
        </w:category>
        <w:types>
          <w:type w:val="bbPlcHdr"/>
        </w:types>
        <w:behaviors>
          <w:behavior w:val="content"/>
        </w:behaviors>
        <w:guid w:val="{FCD1C7DD-5B52-41C5-842A-2BB7D2B49B01}"/>
      </w:docPartPr>
      <w:docPartBody>
        <w:p w:rsidR="00C671F6" w:rsidRDefault="00633B91" w:rsidP="00633B91">
          <w:pPr>
            <w:pStyle w:val="94F9249150924F4F94255C9E65A548A8"/>
          </w:pPr>
          <w:r>
            <w:rPr>
              <w:rStyle w:val="PlaceholderText"/>
              <w:sz w:val="18"/>
              <w:szCs w:val="18"/>
            </w:rPr>
            <w:t>Valige sobiv.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F1"/>
    <w:rsid w:val="000C20FF"/>
    <w:rsid w:val="003F7C07"/>
    <w:rsid w:val="005568F1"/>
    <w:rsid w:val="00633B91"/>
    <w:rsid w:val="0081276E"/>
    <w:rsid w:val="009277D3"/>
    <w:rsid w:val="00C671F6"/>
    <w:rsid w:val="00CE64B2"/>
    <w:rsid w:val="00D248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B91"/>
  </w:style>
  <w:style w:type="paragraph" w:customStyle="1" w:styleId="378ACEDAB44740D99CE487BFEC977A24">
    <w:name w:val="378ACEDAB44740D99CE487BFEC977A24"/>
    <w:rsid w:val="005568F1"/>
  </w:style>
  <w:style w:type="paragraph" w:customStyle="1" w:styleId="EAF153E279134EB99C7615012CF387BB">
    <w:name w:val="EAF153E279134EB99C7615012CF387BB"/>
    <w:rsid w:val="005568F1"/>
  </w:style>
  <w:style w:type="paragraph" w:customStyle="1" w:styleId="649EF0CCFE614E138F0627FD4596F717">
    <w:name w:val="649EF0CCFE614E138F0627FD4596F717"/>
    <w:rsid w:val="005568F1"/>
  </w:style>
  <w:style w:type="paragraph" w:customStyle="1" w:styleId="60CFB2E7A41E493D908C660D932C9472">
    <w:name w:val="60CFB2E7A41E493D908C660D932C9472"/>
    <w:rsid w:val="005568F1"/>
  </w:style>
  <w:style w:type="paragraph" w:customStyle="1" w:styleId="3076F7EC9E3B41A79DBC0D813D587FAB">
    <w:name w:val="3076F7EC9E3B41A79DBC0D813D587FAB"/>
    <w:rsid w:val="005568F1"/>
  </w:style>
  <w:style w:type="paragraph" w:customStyle="1" w:styleId="7C8EB72B309B48DA949CC0ABB6280BCC">
    <w:name w:val="7C8EB72B309B48DA949CC0ABB6280BCC"/>
    <w:rsid w:val="005568F1"/>
  </w:style>
  <w:style w:type="paragraph" w:customStyle="1" w:styleId="8CAFCEF618F7490AAEE649C851B241A5">
    <w:name w:val="8CAFCEF618F7490AAEE649C851B241A5"/>
    <w:rsid w:val="005568F1"/>
  </w:style>
  <w:style w:type="paragraph" w:customStyle="1" w:styleId="5F84F37759E4479EACDF63BE4CB1007F">
    <w:name w:val="5F84F37759E4479EACDF63BE4CB1007F"/>
    <w:rsid w:val="005568F1"/>
  </w:style>
  <w:style w:type="paragraph" w:customStyle="1" w:styleId="BC72144879AE4B4CBE361FE01D363B0C">
    <w:name w:val="BC72144879AE4B4CBE361FE01D363B0C"/>
    <w:rsid w:val="005568F1"/>
  </w:style>
  <w:style w:type="paragraph" w:customStyle="1" w:styleId="6D9682ECBBE74926B609E427E1C298AF">
    <w:name w:val="6D9682ECBBE74926B609E427E1C298AF"/>
    <w:rsid w:val="005568F1"/>
  </w:style>
  <w:style w:type="paragraph" w:customStyle="1" w:styleId="D40D1F83D5EB49BCB2916696003A2A43">
    <w:name w:val="D40D1F83D5EB49BCB2916696003A2A43"/>
    <w:rsid w:val="005568F1"/>
  </w:style>
  <w:style w:type="paragraph" w:customStyle="1" w:styleId="9AFE711272BE4A28ACF1023BBB94FFD3">
    <w:name w:val="9AFE711272BE4A28ACF1023BBB94FFD3"/>
    <w:rsid w:val="005568F1"/>
  </w:style>
  <w:style w:type="paragraph" w:customStyle="1" w:styleId="87A1295D4EAC4C8CBE84678293F2B66A">
    <w:name w:val="87A1295D4EAC4C8CBE84678293F2B66A"/>
    <w:rsid w:val="005568F1"/>
  </w:style>
  <w:style w:type="paragraph" w:customStyle="1" w:styleId="E0202B708CE74AE8966C27CB188D69A0">
    <w:name w:val="E0202B708CE74AE8966C27CB188D69A0"/>
    <w:rsid w:val="005568F1"/>
  </w:style>
  <w:style w:type="paragraph" w:customStyle="1" w:styleId="43C20DAB5971490CADD58526F41DA298">
    <w:name w:val="43C20DAB5971490CADD58526F41DA298"/>
    <w:rsid w:val="005568F1"/>
  </w:style>
  <w:style w:type="paragraph" w:customStyle="1" w:styleId="B9E429CDD5E74640AECF2E15FF2F1F66">
    <w:name w:val="B9E429CDD5E74640AECF2E15FF2F1F66"/>
    <w:rsid w:val="00633B91"/>
  </w:style>
  <w:style w:type="paragraph" w:customStyle="1" w:styleId="1F0C23B70E0942EA8259B9A8679DC8E9">
    <w:name w:val="1F0C23B70E0942EA8259B9A8679DC8E9"/>
    <w:rsid w:val="00633B91"/>
  </w:style>
  <w:style w:type="paragraph" w:customStyle="1" w:styleId="BBAB1D0709F042C983DAD28C3F045A15">
    <w:name w:val="BBAB1D0709F042C983DAD28C3F045A15"/>
    <w:rsid w:val="00633B91"/>
  </w:style>
  <w:style w:type="paragraph" w:customStyle="1" w:styleId="73CBF0CF419A489BBB53D01FAE0FC25C">
    <w:name w:val="73CBF0CF419A489BBB53D01FAE0FC25C"/>
    <w:rsid w:val="00633B91"/>
  </w:style>
  <w:style w:type="paragraph" w:customStyle="1" w:styleId="5CE98B6AB11A49FD82BEA054C5D46A39">
    <w:name w:val="5CE98B6AB11A49FD82BEA054C5D46A39"/>
    <w:rsid w:val="00633B91"/>
  </w:style>
  <w:style w:type="paragraph" w:customStyle="1" w:styleId="55579919F6824BE7882056C98CE69984">
    <w:name w:val="55579919F6824BE7882056C98CE69984"/>
    <w:rsid w:val="00633B91"/>
  </w:style>
  <w:style w:type="paragraph" w:customStyle="1" w:styleId="48CB35EC26564D30B2CB42378680F11A">
    <w:name w:val="48CB35EC26564D30B2CB42378680F11A"/>
    <w:rsid w:val="00633B91"/>
  </w:style>
  <w:style w:type="paragraph" w:customStyle="1" w:styleId="5651910EF3DC4389920DBA72DA0651CE">
    <w:name w:val="5651910EF3DC4389920DBA72DA0651CE"/>
    <w:rsid w:val="00633B91"/>
  </w:style>
  <w:style w:type="paragraph" w:customStyle="1" w:styleId="94F9249150924F4F94255C9E65A548A8">
    <w:name w:val="94F9249150924F4F94255C9E65A548A8"/>
    <w:rsid w:val="0063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 Aasa</dc:creator>
  <cp:keywords/>
  <dc:description/>
  <cp:lastModifiedBy>Eveli Aasa</cp:lastModifiedBy>
  <cp:revision>2</cp:revision>
  <dcterms:created xsi:type="dcterms:W3CDTF">2019-08-07T07:56:00Z</dcterms:created>
  <dcterms:modified xsi:type="dcterms:W3CDTF">2019-08-07T07:56:00Z</dcterms:modified>
</cp:coreProperties>
</file>